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6D" w:rsidRDefault="00B0726D" w:rsidP="00B0726D">
      <w:r>
        <w:rPr>
          <w:rFonts w:eastAsia="Times New Roman" w:cstheme="minorHAns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F653843" wp14:editId="192C4EEA">
            <wp:simplePos x="0" y="0"/>
            <wp:positionH relativeFrom="column">
              <wp:posOffset>2369820</wp:posOffset>
            </wp:positionH>
            <wp:positionV relativeFrom="paragraph">
              <wp:posOffset>-449580</wp:posOffset>
            </wp:positionV>
            <wp:extent cx="1685925" cy="1047750"/>
            <wp:effectExtent l="0" t="0" r="9525" b="0"/>
            <wp:wrapSquare wrapText="bothSides"/>
            <wp:docPr id="1" name="Picture 1" descr="M:\GRANTS\Common attach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ANTS\Common attachment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6D" w:rsidRPr="00A2580D" w:rsidRDefault="00B0726D" w:rsidP="00B0726D">
      <w:pPr>
        <w:rPr>
          <w:sz w:val="24"/>
          <w:szCs w:val="24"/>
        </w:rPr>
      </w:pPr>
    </w:p>
    <w:p w:rsidR="00B0726D" w:rsidRPr="005C772E" w:rsidRDefault="00B0726D" w:rsidP="00BB767C">
      <w:pPr>
        <w:pStyle w:val="ListParagraph"/>
        <w:jc w:val="center"/>
        <w:rPr>
          <w:sz w:val="24"/>
          <w:szCs w:val="24"/>
        </w:rPr>
      </w:pPr>
      <w:r w:rsidRPr="005C772E">
        <w:rPr>
          <w:sz w:val="24"/>
          <w:szCs w:val="24"/>
        </w:rPr>
        <w:t xml:space="preserve">Request for Proposals </w:t>
      </w:r>
      <w:r w:rsidR="00267965" w:rsidRPr="005C772E">
        <w:rPr>
          <w:sz w:val="24"/>
          <w:szCs w:val="24"/>
        </w:rPr>
        <w:t>–</w:t>
      </w:r>
      <w:r w:rsidR="00A2580D" w:rsidRPr="005C772E">
        <w:rPr>
          <w:sz w:val="24"/>
          <w:szCs w:val="24"/>
        </w:rPr>
        <w:t xml:space="preserve"> </w:t>
      </w:r>
      <w:r w:rsidR="00267965" w:rsidRPr="005C772E">
        <w:rPr>
          <w:sz w:val="24"/>
          <w:szCs w:val="24"/>
        </w:rPr>
        <w:t xml:space="preserve">Partner </w:t>
      </w:r>
      <w:r w:rsidR="004C5648" w:rsidRPr="005C772E">
        <w:rPr>
          <w:sz w:val="24"/>
          <w:szCs w:val="24"/>
        </w:rPr>
        <w:t>Agency Capacity Building Grants</w:t>
      </w:r>
    </w:p>
    <w:p w:rsidR="00B0726D" w:rsidRPr="005C772E" w:rsidRDefault="00B0726D" w:rsidP="00BB767C">
      <w:pPr>
        <w:pStyle w:val="ListParagraph"/>
        <w:jc w:val="center"/>
        <w:rPr>
          <w:sz w:val="24"/>
          <w:szCs w:val="24"/>
        </w:rPr>
      </w:pPr>
    </w:p>
    <w:p w:rsidR="00D81695" w:rsidRPr="005C772E" w:rsidRDefault="00B0726D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 xml:space="preserve">Purpose of Funding: To support </w:t>
      </w:r>
      <w:r w:rsidR="004C5648" w:rsidRPr="005C772E">
        <w:rPr>
          <w:sz w:val="24"/>
          <w:szCs w:val="24"/>
        </w:rPr>
        <w:t>the improved capacity of partner agencies</w:t>
      </w:r>
      <w:r w:rsidRPr="005C772E">
        <w:rPr>
          <w:sz w:val="24"/>
          <w:szCs w:val="24"/>
        </w:rPr>
        <w:t>,</w:t>
      </w:r>
      <w:r w:rsidR="004C5648" w:rsidRPr="005C772E">
        <w:rPr>
          <w:sz w:val="24"/>
          <w:szCs w:val="24"/>
        </w:rPr>
        <w:t xml:space="preserve"> increasing access to food in the region. </w:t>
      </w:r>
    </w:p>
    <w:p w:rsidR="008418EC" w:rsidRPr="005C772E" w:rsidRDefault="008418EC" w:rsidP="00BB767C">
      <w:pPr>
        <w:pStyle w:val="ListParagraph"/>
        <w:ind w:left="0"/>
        <w:rPr>
          <w:sz w:val="24"/>
          <w:szCs w:val="24"/>
        </w:rPr>
      </w:pPr>
    </w:p>
    <w:p w:rsidR="0025567B" w:rsidRPr="005C772E" w:rsidRDefault="0025567B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 xml:space="preserve">Eligibility: All emergency food providers with a signed </w:t>
      </w:r>
      <w:r w:rsidR="002F2E06" w:rsidRPr="005C772E">
        <w:rPr>
          <w:sz w:val="24"/>
          <w:szCs w:val="24"/>
        </w:rPr>
        <w:t>Membership</w:t>
      </w:r>
      <w:r w:rsidRPr="005C772E">
        <w:rPr>
          <w:sz w:val="24"/>
          <w:szCs w:val="24"/>
        </w:rPr>
        <w:t xml:space="preserve"> </w:t>
      </w:r>
      <w:r w:rsidR="002F2E06" w:rsidRPr="005C772E">
        <w:rPr>
          <w:sz w:val="24"/>
          <w:szCs w:val="24"/>
        </w:rPr>
        <w:t>A</w:t>
      </w:r>
      <w:r w:rsidRPr="005C772E">
        <w:rPr>
          <w:sz w:val="24"/>
          <w:szCs w:val="24"/>
        </w:rPr>
        <w:t xml:space="preserve">greement may apply. </w:t>
      </w:r>
    </w:p>
    <w:p w:rsidR="008418EC" w:rsidRPr="005C772E" w:rsidRDefault="008418EC" w:rsidP="00BB767C">
      <w:pPr>
        <w:pStyle w:val="ListParagraph"/>
        <w:ind w:left="0"/>
        <w:rPr>
          <w:sz w:val="24"/>
          <w:szCs w:val="24"/>
        </w:rPr>
      </w:pPr>
    </w:p>
    <w:p w:rsidR="001C124A" w:rsidRPr="005C772E" w:rsidRDefault="00016695" w:rsidP="00BB767C">
      <w:pPr>
        <w:pStyle w:val="ListParagraph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D01690" wp14:editId="3FFE943D">
                <wp:simplePos x="0" y="0"/>
                <wp:positionH relativeFrom="column">
                  <wp:posOffset>-762674</wp:posOffset>
                </wp:positionH>
                <wp:positionV relativeFrom="paragraph">
                  <wp:posOffset>196118</wp:posOffset>
                </wp:positionV>
                <wp:extent cx="7252970" cy="3147440"/>
                <wp:effectExtent l="2091055" t="80645" r="2096135" b="768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59773">
                          <a:off x="0" y="0"/>
                          <a:ext cx="7252970" cy="314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95" w:rsidRPr="00016695" w:rsidRDefault="00016695">
                            <w:pPr>
                              <w:rPr>
                                <w:b/>
                                <w:color w:val="D9D9D9" w:themeColor="background1" w:themeShade="D9"/>
                                <w:sz w:val="500"/>
                                <w:szCs w:val="500"/>
                              </w:rPr>
                            </w:pPr>
                            <w:r w:rsidRPr="00016695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05pt;margin-top:15.45pt;width:571.1pt;height:247.85pt;rotation:-2993059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" stroked="f">
                <v:textbox>
                  <w:txbxContent>
                    <w:p w:rsidR="00016695" w:rsidRPr="00016695" w:rsidRDefault="00016695">
                      <w:pPr>
                        <w:rPr>
                          <w:b/>
                          <w:color w:val="D9D9D9" w:themeColor="background1" w:themeShade="D9"/>
                          <w:sz w:val="500"/>
                          <w:szCs w:val="500"/>
                        </w:rPr>
                      </w:pPr>
                      <w:r w:rsidRPr="00016695">
                        <w:rPr>
                          <w:b/>
                          <w:color w:val="EEECE1" w:themeColor="background2"/>
                          <w:sz w:val="500"/>
                          <w:szCs w:val="50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DD7EBB" w:rsidRPr="005C772E">
        <w:rPr>
          <w:sz w:val="24"/>
          <w:szCs w:val="24"/>
        </w:rPr>
        <w:t xml:space="preserve">Funding </w:t>
      </w:r>
      <w:r w:rsidR="009704C6" w:rsidRPr="005C772E">
        <w:rPr>
          <w:sz w:val="24"/>
          <w:szCs w:val="24"/>
        </w:rPr>
        <w:t>Preference</w:t>
      </w:r>
      <w:r w:rsidR="00DD7EBB" w:rsidRPr="005C772E">
        <w:rPr>
          <w:sz w:val="24"/>
          <w:szCs w:val="24"/>
        </w:rPr>
        <w:t xml:space="preserve">: Funding </w:t>
      </w:r>
      <w:r w:rsidR="009704C6" w:rsidRPr="005C772E">
        <w:rPr>
          <w:sz w:val="24"/>
          <w:szCs w:val="24"/>
        </w:rPr>
        <w:t xml:space="preserve">will be given to </w:t>
      </w:r>
      <w:r w:rsidR="00BE5311" w:rsidRPr="005C772E">
        <w:rPr>
          <w:sz w:val="24"/>
          <w:szCs w:val="24"/>
        </w:rPr>
        <w:t>agencies</w:t>
      </w:r>
      <w:r w:rsidR="009704C6" w:rsidRPr="005C772E">
        <w:rPr>
          <w:sz w:val="24"/>
          <w:szCs w:val="24"/>
        </w:rPr>
        <w:t xml:space="preserve"> </w:t>
      </w:r>
      <w:r w:rsidR="00BE5311" w:rsidRPr="005C772E">
        <w:rPr>
          <w:sz w:val="24"/>
          <w:szCs w:val="24"/>
        </w:rPr>
        <w:t>that</w:t>
      </w:r>
      <w:r w:rsidR="009704C6" w:rsidRPr="005C772E">
        <w:rPr>
          <w:sz w:val="24"/>
          <w:szCs w:val="24"/>
        </w:rPr>
        <w:t xml:space="preserve"> </w:t>
      </w:r>
      <w:r w:rsidR="00BE5311" w:rsidRPr="005C772E">
        <w:rPr>
          <w:sz w:val="24"/>
          <w:szCs w:val="24"/>
        </w:rPr>
        <w:t xml:space="preserve">can </w:t>
      </w:r>
      <w:r w:rsidR="009704C6" w:rsidRPr="005C772E">
        <w:rPr>
          <w:sz w:val="24"/>
          <w:szCs w:val="24"/>
        </w:rPr>
        <w:t xml:space="preserve">show a measurable increase </w:t>
      </w:r>
      <w:r w:rsidR="00BE5311" w:rsidRPr="005C772E">
        <w:rPr>
          <w:sz w:val="24"/>
          <w:szCs w:val="24"/>
        </w:rPr>
        <w:t xml:space="preserve">in </w:t>
      </w:r>
      <w:r w:rsidR="00A72405" w:rsidRPr="005C772E">
        <w:rPr>
          <w:sz w:val="24"/>
          <w:szCs w:val="24"/>
        </w:rPr>
        <w:t>food and/or</w:t>
      </w:r>
      <w:r w:rsidR="004C5648" w:rsidRPr="005C772E">
        <w:rPr>
          <w:sz w:val="24"/>
          <w:szCs w:val="24"/>
        </w:rPr>
        <w:t xml:space="preserve"> produce poundage month</w:t>
      </w:r>
      <w:r w:rsidR="00F356BB" w:rsidRPr="005C772E">
        <w:rPr>
          <w:sz w:val="24"/>
          <w:szCs w:val="24"/>
        </w:rPr>
        <w:t>ly</w:t>
      </w:r>
      <w:r w:rsidR="004C5648" w:rsidRPr="005C772E">
        <w:rPr>
          <w:sz w:val="24"/>
          <w:szCs w:val="24"/>
        </w:rPr>
        <w:t xml:space="preserve"> and annually and an increase in clients served</w:t>
      </w:r>
      <w:r w:rsidR="000B538B" w:rsidRPr="005C772E">
        <w:rPr>
          <w:sz w:val="24"/>
          <w:szCs w:val="24"/>
        </w:rPr>
        <w:t xml:space="preserve"> through funding. </w:t>
      </w:r>
      <w:r w:rsidR="009704C6" w:rsidRPr="005C772E">
        <w:rPr>
          <w:sz w:val="24"/>
          <w:szCs w:val="24"/>
        </w:rPr>
        <w:t>Allowable expenses include</w:t>
      </w:r>
      <w:r w:rsidR="008A5516" w:rsidRPr="005C772E">
        <w:rPr>
          <w:sz w:val="24"/>
          <w:szCs w:val="24"/>
        </w:rPr>
        <w:t>, but are not restricted to</w:t>
      </w:r>
      <w:r w:rsidR="009704C6" w:rsidRPr="005C772E">
        <w:rPr>
          <w:sz w:val="24"/>
          <w:szCs w:val="24"/>
        </w:rPr>
        <w:t xml:space="preserve"> </w:t>
      </w:r>
      <w:r w:rsidR="004C5648" w:rsidRPr="005C772E">
        <w:rPr>
          <w:sz w:val="24"/>
          <w:szCs w:val="24"/>
        </w:rPr>
        <w:t xml:space="preserve">refrigeration, racking, </w:t>
      </w:r>
      <w:r w:rsidR="00F356BB" w:rsidRPr="005C772E">
        <w:rPr>
          <w:sz w:val="24"/>
          <w:szCs w:val="24"/>
        </w:rPr>
        <w:t xml:space="preserve">vehicles, </w:t>
      </w:r>
      <w:r w:rsidR="008A5516" w:rsidRPr="005C772E">
        <w:rPr>
          <w:sz w:val="24"/>
          <w:szCs w:val="24"/>
        </w:rPr>
        <w:t>construction</w:t>
      </w:r>
      <w:r w:rsidR="007D1F76" w:rsidRPr="005C772E">
        <w:rPr>
          <w:sz w:val="24"/>
          <w:szCs w:val="24"/>
        </w:rPr>
        <w:t xml:space="preserve"> projects and IT needs</w:t>
      </w:r>
      <w:r w:rsidR="00D81695" w:rsidRPr="005C772E">
        <w:rPr>
          <w:i/>
          <w:sz w:val="24"/>
          <w:szCs w:val="24"/>
        </w:rPr>
        <w:t>*</w:t>
      </w:r>
      <w:r w:rsidR="009704C6" w:rsidRPr="005C772E">
        <w:rPr>
          <w:sz w:val="24"/>
          <w:szCs w:val="24"/>
        </w:rPr>
        <w:t>.</w:t>
      </w:r>
      <w:r w:rsidR="007D1F76" w:rsidRPr="005C772E">
        <w:rPr>
          <w:sz w:val="24"/>
          <w:szCs w:val="24"/>
        </w:rPr>
        <w:t xml:space="preserve"> Please think about all related costs </w:t>
      </w:r>
      <w:r w:rsidR="00DD7EBB" w:rsidRPr="005C772E">
        <w:rPr>
          <w:sz w:val="24"/>
          <w:szCs w:val="24"/>
        </w:rPr>
        <w:t xml:space="preserve">including </w:t>
      </w:r>
      <w:r w:rsidR="000B538B" w:rsidRPr="005C772E">
        <w:rPr>
          <w:sz w:val="24"/>
          <w:szCs w:val="24"/>
        </w:rPr>
        <w:t xml:space="preserve">delivery, installation, </w:t>
      </w:r>
      <w:r w:rsidR="007D1F76" w:rsidRPr="005C772E">
        <w:rPr>
          <w:sz w:val="24"/>
          <w:szCs w:val="24"/>
        </w:rPr>
        <w:t>maintenance and eventual replacement to justify purchase.</w:t>
      </w:r>
      <w:r w:rsidR="009704C6" w:rsidRPr="005C772E">
        <w:rPr>
          <w:sz w:val="24"/>
          <w:szCs w:val="24"/>
        </w:rPr>
        <w:t xml:space="preserve"> </w:t>
      </w:r>
      <w:r w:rsidR="007D1F76" w:rsidRPr="005C772E">
        <w:rPr>
          <w:sz w:val="24"/>
          <w:szCs w:val="24"/>
        </w:rPr>
        <w:t>Funding for</w:t>
      </w:r>
      <w:r w:rsidR="002F5290" w:rsidRPr="005C772E">
        <w:rPr>
          <w:sz w:val="24"/>
          <w:szCs w:val="24"/>
        </w:rPr>
        <w:t xml:space="preserve"> salaries and </w:t>
      </w:r>
      <w:r w:rsidR="007D1F76" w:rsidRPr="005C772E">
        <w:rPr>
          <w:sz w:val="24"/>
          <w:szCs w:val="24"/>
        </w:rPr>
        <w:t>overhead</w:t>
      </w:r>
      <w:r w:rsidR="002F5290" w:rsidRPr="005C772E">
        <w:rPr>
          <w:sz w:val="24"/>
          <w:szCs w:val="24"/>
        </w:rPr>
        <w:t xml:space="preserve"> costs may</w:t>
      </w:r>
      <w:r w:rsidR="00A2580D" w:rsidRPr="005C772E">
        <w:rPr>
          <w:sz w:val="24"/>
          <w:szCs w:val="24"/>
        </w:rPr>
        <w:t xml:space="preserve"> be included</w:t>
      </w:r>
      <w:r w:rsidR="002F5290" w:rsidRPr="005C772E">
        <w:rPr>
          <w:sz w:val="24"/>
          <w:szCs w:val="24"/>
        </w:rPr>
        <w:t>, but a plan for sustaining efforts through ongoing funding must</w:t>
      </w:r>
      <w:r w:rsidR="00D81695" w:rsidRPr="005C772E">
        <w:rPr>
          <w:sz w:val="24"/>
          <w:szCs w:val="24"/>
        </w:rPr>
        <w:t xml:space="preserve"> </w:t>
      </w:r>
      <w:r w:rsidR="002F5290" w:rsidRPr="005C772E">
        <w:rPr>
          <w:sz w:val="24"/>
          <w:szCs w:val="24"/>
        </w:rPr>
        <w:t>be included</w:t>
      </w:r>
      <w:r w:rsidR="00A2580D" w:rsidRPr="005C772E">
        <w:rPr>
          <w:sz w:val="24"/>
          <w:szCs w:val="24"/>
        </w:rPr>
        <w:t>.</w:t>
      </w:r>
      <w:r w:rsidR="000D070E" w:rsidRPr="005C772E">
        <w:rPr>
          <w:sz w:val="24"/>
          <w:szCs w:val="24"/>
        </w:rPr>
        <w:t xml:space="preserve"> Please note: agencies that received grant funding earlier this year ARE eligible to apply for funds for additional needs or to reapply if you were not selected previously. </w:t>
      </w:r>
    </w:p>
    <w:p w:rsidR="001C124A" w:rsidRPr="005C772E" w:rsidRDefault="000E2BE7" w:rsidP="00BB767C">
      <w:pPr>
        <w:spacing w:after="0" w:line="240" w:lineRule="auto"/>
        <w:rPr>
          <w:i/>
          <w:szCs w:val="24"/>
        </w:rPr>
      </w:pPr>
      <w:r w:rsidRPr="005C772E">
        <w:rPr>
          <w:i/>
          <w:szCs w:val="24"/>
        </w:rPr>
        <w:t>*Please keep in mind that there is a separate rfp for funding related to technical needs for Pantry Trak</w:t>
      </w:r>
      <w:r w:rsidR="001C124A" w:rsidRPr="005C772E">
        <w:rPr>
          <w:i/>
          <w:szCs w:val="24"/>
        </w:rPr>
        <w:t>.</w:t>
      </w:r>
    </w:p>
    <w:p w:rsidR="00B0726D" w:rsidRPr="005C772E" w:rsidRDefault="00B0726D" w:rsidP="00BB767C">
      <w:pPr>
        <w:pStyle w:val="ListParagraph"/>
        <w:ind w:left="0"/>
        <w:rPr>
          <w:sz w:val="24"/>
          <w:szCs w:val="24"/>
        </w:rPr>
      </w:pPr>
    </w:p>
    <w:p w:rsidR="00B0726D" w:rsidRPr="005C772E" w:rsidRDefault="00B0726D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 xml:space="preserve">Timeline: </w:t>
      </w:r>
      <w:r w:rsidR="00A2580D" w:rsidRPr="005C772E">
        <w:rPr>
          <w:sz w:val="24"/>
          <w:szCs w:val="24"/>
        </w:rPr>
        <w:tab/>
      </w:r>
      <w:r w:rsidR="00BF5D59">
        <w:rPr>
          <w:sz w:val="24"/>
          <w:szCs w:val="24"/>
        </w:rPr>
        <w:t>09</w:t>
      </w:r>
      <w:r w:rsidR="008418EC" w:rsidRPr="005C772E">
        <w:rPr>
          <w:sz w:val="24"/>
          <w:szCs w:val="24"/>
        </w:rPr>
        <w:t>/</w:t>
      </w:r>
      <w:r w:rsidR="00BF5D59">
        <w:rPr>
          <w:sz w:val="24"/>
          <w:szCs w:val="24"/>
        </w:rPr>
        <w:t>28</w:t>
      </w:r>
      <w:r w:rsidR="008418EC" w:rsidRPr="005C772E">
        <w:rPr>
          <w:sz w:val="24"/>
          <w:szCs w:val="24"/>
        </w:rPr>
        <w:t>/2018</w:t>
      </w:r>
      <w:r w:rsidR="009704C6" w:rsidRPr="005C772E">
        <w:rPr>
          <w:sz w:val="24"/>
          <w:szCs w:val="24"/>
        </w:rPr>
        <w:t xml:space="preserve"> - Request for Proposals is released</w:t>
      </w:r>
    </w:p>
    <w:p w:rsidR="009704C6" w:rsidRPr="005C772E" w:rsidRDefault="00BF5D59" w:rsidP="00BB767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12</w:t>
      </w:r>
      <w:r w:rsidR="000E2BE7" w:rsidRPr="005C772E">
        <w:rPr>
          <w:sz w:val="24"/>
          <w:szCs w:val="24"/>
        </w:rPr>
        <w:t>/</w:t>
      </w:r>
      <w:r>
        <w:rPr>
          <w:sz w:val="24"/>
          <w:szCs w:val="24"/>
        </w:rPr>
        <w:t>14</w:t>
      </w:r>
      <w:r w:rsidR="008418EC" w:rsidRPr="005C772E">
        <w:rPr>
          <w:sz w:val="24"/>
          <w:szCs w:val="24"/>
        </w:rPr>
        <w:t>/2018</w:t>
      </w:r>
      <w:r w:rsidR="00F0648B" w:rsidRPr="005C772E">
        <w:rPr>
          <w:sz w:val="24"/>
          <w:szCs w:val="24"/>
        </w:rPr>
        <w:t xml:space="preserve"> - A</w:t>
      </w:r>
      <w:r w:rsidR="009704C6" w:rsidRPr="005C772E">
        <w:rPr>
          <w:sz w:val="24"/>
          <w:szCs w:val="24"/>
        </w:rPr>
        <w:t xml:space="preserve">pplications </w:t>
      </w:r>
      <w:r w:rsidR="00D96C63" w:rsidRPr="005C772E">
        <w:rPr>
          <w:sz w:val="24"/>
          <w:szCs w:val="24"/>
        </w:rPr>
        <w:t xml:space="preserve">with W9 attached </w:t>
      </w:r>
      <w:r w:rsidR="009704C6" w:rsidRPr="005C772E">
        <w:rPr>
          <w:sz w:val="24"/>
          <w:szCs w:val="24"/>
        </w:rPr>
        <w:t>are due</w:t>
      </w:r>
      <w:r w:rsidR="00637579" w:rsidRPr="005C772E">
        <w:rPr>
          <w:sz w:val="24"/>
          <w:szCs w:val="24"/>
        </w:rPr>
        <w:t xml:space="preserve"> in word or PDF format</w:t>
      </w:r>
      <w:r w:rsidR="009704C6" w:rsidRPr="005C772E">
        <w:rPr>
          <w:sz w:val="24"/>
          <w:szCs w:val="24"/>
        </w:rPr>
        <w:t xml:space="preserve"> by email to</w:t>
      </w:r>
      <w:r w:rsidR="00637579" w:rsidRPr="005C772E">
        <w:rPr>
          <w:sz w:val="24"/>
          <w:szCs w:val="24"/>
        </w:rPr>
        <w:t xml:space="preserve"> </w:t>
      </w:r>
      <w:r w:rsidR="008418EC" w:rsidRPr="005C772E">
        <w:t>your community partner manager</w:t>
      </w:r>
    </w:p>
    <w:p w:rsidR="009704C6" w:rsidRPr="005C772E" w:rsidRDefault="009704C6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ab/>
      </w:r>
      <w:r w:rsidRPr="005C772E">
        <w:rPr>
          <w:sz w:val="24"/>
          <w:szCs w:val="24"/>
        </w:rPr>
        <w:tab/>
      </w:r>
      <w:r w:rsidR="00BF5D59">
        <w:rPr>
          <w:sz w:val="24"/>
          <w:szCs w:val="24"/>
        </w:rPr>
        <w:t>01</w:t>
      </w:r>
      <w:r w:rsidR="008418EC" w:rsidRPr="005C772E">
        <w:rPr>
          <w:sz w:val="24"/>
          <w:szCs w:val="24"/>
        </w:rPr>
        <w:t>/</w:t>
      </w:r>
      <w:r w:rsidR="00BF5D59">
        <w:rPr>
          <w:sz w:val="24"/>
          <w:szCs w:val="24"/>
        </w:rPr>
        <w:t>0</w:t>
      </w:r>
      <w:r w:rsidR="009C4BB0">
        <w:rPr>
          <w:sz w:val="24"/>
          <w:szCs w:val="24"/>
        </w:rPr>
        <w:t>4</w:t>
      </w:r>
      <w:r w:rsidR="000E2BE7" w:rsidRPr="005C772E">
        <w:rPr>
          <w:sz w:val="24"/>
          <w:szCs w:val="24"/>
        </w:rPr>
        <w:t>/201</w:t>
      </w:r>
      <w:r w:rsidR="00BF5D59">
        <w:rPr>
          <w:sz w:val="24"/>
          <w:szCs w:val="24"/>
        </w:rPr>
        <w:t>9</w:t>
      </w:r>
      <w:r w:rsidRPr="005C772E">
        <w:rPr>
          <w:sz w:val="24"/>
          <w:szCs w:val="24"/>
        </w:rPr>
        <w:t xml:space="preserve"> - Decisions are made and funding will be</w:t>
      </w:r>
      <w:r w:rsidR="000E2BE7" w:rsidRPr="005C772E">
        <w:rPr>
          <w:sz w:val="24"/>
          <w:szCs w:val="24"/>
        </w:rPr>
        <w:t xml:space="preserve"> </w:t>
      </w:r>
      <w:r w:rsidRPr="005C772E">
        <w:rPr>
          <w:sz w:val="24"/>
          <w:szCs w:val="24"/>
        </w:rPr>
        <w:t xml:space="preserve">available </w:t>
      </w:r>
    </w:p>
    <w:p w:rsidR="007D1F76" w:rsidRPr="005C772E" w:rsidRDefault="007D1F76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ab/>
      </w:r>
      <w:r w:rsidRPr="005C772E">
        <w:rPr>
          <w:sz w:val="24"/>
          <w:szCs w:val="24"/>
        </w:rPr>
        <w:tab/>
      </w:r>
      <w:r w:rsidR="00BF5D59">
        <w:rPr>
          <w:sz w:val="24"/>
          <w:szCs w:val="24"/>
        </w:rPr>
        <w:t>06</w:t>
      </w:r>
      <w:r w:rsidRPr="005C772E">
        <w:rPr>
          <w:sz w:val="24"/>
          <w:szCs w:val="24"/>
        </w:rPr>
        <w:t>/</w:t>
      </w:r>
      <w:r w:rsidR="00BF5D59">
        <w:rPr>
          <w:sz w:val="24"/>
          <w:szCs w:val="24"/>
        </w:rPr>
        <w:t>0</w:t>
      </w:r>
      <w:r w:rsidRPr="005C772E">
        <w:rPr>
          <w:sz w:val="24"/>
          <w:szCs w:val="24"/>
        </w:rPr>
        <w:t>1/201</w:t>
      </w:r>
      <w:r w:rsidR="00BF5D59">
        <w:rPr>
          <w:sz w:val="24"/>
          <w:szCs w:val="24"/>
        </w:rPr>
        <w:t>9</w:t>
      </w:r>
      <w:r w:rsidRPr="005C772E">
        <w:rPr>
          <w:sz w:val="24"/>
          <w:szCs w:val="24"/>
        </w:rPr>
        <w:t xml:space="preserve"> – Interim </w:t>
      </w:r>
      <w:r w:rsidR="00CE56DE" w:rsidRPr="005C772E">
        <w:rPr>
          <w:sz w:val="24"/>
          <w:szCs w:val="24"/>
        </w:rPr>
        <w:t>report</w:t>
      </w:r>
      <w:r w:rsidRPr="005C772E">
        <w:rPr>
          <w:sz w:val="24"/>
          <w:szCs w:val="24"/>
        </w:rPr>
        <w:t xml:space="preserve"> due</w:t>
      </w:r>
      <w:r w:rsidR="00637579" w:rsidRPr="005C772E">
        <w:rPr>
          <w:sz w:val="24"/>
          <w:szCs w:val="24"/>
        </w:rPr>
        <w:t xml:space="preserve"> (required</w:t>
      </w:r>
      <w:r w:rsidR="00E07031" w:rsidRPr="005C772E">
        <w:rPr>
          <w:sz w:val="24"/>
          <w:szCs w:val="24"/>
        </w:rPr>
        <w:t xml:space="preserve"> for future </w:t>
      </w:r>
      <w:r w:rsidR="000242E9" w:rsidRPr="005C772E">
        <w:rPr>
          <w:sz w:val="24"/>
          <w:szCs w:val="24"/>
        </w:rPr>
        <w:t>funding</w:t>
      </w:r>
      <w:r w:rsidR="00637579" w:rsidRPr="005C772E">
        <w:rPr>
          <w:sz w:val="24"/>
          <w:szCs w:val="24"/>
        </w:rPr>
        <w:t>)</w:t>
      </w:r>
    </w:p>
    <w:p w:rsidR="009704C6" w:rsidRPr="005C772E" w:rsidRDefault="00F0648B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ab/>
      </w:r>
      <w:r w:rsidRPr="005C772E">
        <w:rPr>
          <w:sz w:val="24"/>
          <w:szCs w:val="24"/>
        </w:rPr>
        <w:tab/>
      </w:r>
      <w:r w:rsidR="00BF5D59">
        <w:rPr>
          <w:sz w:val="24"/>
          <w:szCs w:val="24"/>
        </w:rPr>
        <w:t>12</w:t>
      </w:r>
      <w:r w:rsidR="000D070E" w:rsidRPr="005C772E">
        <w:rPr>
          <w:sz w:val="24"/>
          <w:szCs w:val="24"/>
        </w:rPr>
        <w:t>/31/2019</w:t>
      </w:r>
      <w:r w:rsidR="009704C6" w:rsidRPr="005C772E">
        <w:rPr>
          <w:sz w:val="24"/>
          <w:szCs w:val="24"/>
        </w:rPr>
        <w:t xml:space="preserve"> </w:t>
      </w:r>
      <w:r w:rsidR="007D1F76" w:rsidRPr="005C772E">
        <w:rPr>
          <w:sz w:val="24"/>
          <w:szCs w:val="24"/>
        </w:rPr>
        <w:t>–</w:t>
      </w:r>
      <w:r w:rsidR="009704C6" w:rsidRPr="005C772E">
        <w:rPr>
          <w:sz w:val="24"/>
          <w:szCs w:val="24"/>
        </w:rPr>
        <w:t xml:space="preserve"> </w:t>
      </w:r>
      <w:r w:rsidR="007D1F76" w:rsidRPr="005C772E">
        <w:rPr>
          <w:sz w:val="24"/>
          <w:szCs w:val="24"/>
        </w:rPr>
        <w:t>Final report due</w:t>
      </w:r>
      <w:r w:rsidR="00637579" w:rsidRPr="005C772E">
        <w:rPr>
          <w:sz w:val="24"/>
          <w:szCs w:val="24"/>
        </w:rPr>
        <w:t xml:space="preserve"> (required</w:t>
      </w:r>
      <w:r w:rsidR="00E07031" w:rsidRPr="005C772E">
        <w:rPr>
          <w:sz w:val="24"/>
          <w:szCs w:val="24"/>
        </w:rPr>
        <w:t xml:space="preserve"> for future </w:t>
      </w:r>
      <w:r w:rsidR="000242E9" w:rsidRPr="005C772E">
        <w:rPr>
          <w:sz w:val="24"/>
          <w:szCs w:val="24"/>
        </w:rPr>
        <w:t>funding</w:t>
      </w:r>
      <w:r w:rsidR="00637579" w:rsidRPr="005C772E">
        <w:rPr>
          <w:sz w:val="24"/>
          <w:szCs w:val="24"/>
        </w:rPr>
        <w:t>)</w:t>
      </w:r>
    </w:p>
    <w:p w:rsidR="009704C6" w:rsidRPr="005C772E" w:rsidRDefault="009704C6" w:rsidP="00BB767C">
      <w:pPr>
        <w:pStyle w:val="ListParagraph"/>
        <w:ind w:left="0"/>
        <w:rPr>
          <w:sz w:val="24"/>
          <w:szCs w:val="24"/>
        </w:rPr>
      </w:pPr>
    </w:p>
    <w:p w:rsidR="003F7C26" w:rsidRPr="005C772E" w:rsidRDefault="00307C53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>T</w:t>
      </w:r>
      <w:r w:rsidR="00567824" w:rsidRPr="005C772E">
        <w:rPr>
          <w:sz w:val="24"/>
          <w:szCs w:val="24"/>
        </w:rPr>
        <w:t xml:space="preserve">his funding has been made available directly by the Freestore Foodbank through our unrestricted support to enhance the overall capacity of our network to better serve the region. </w:t>
      </w:r>
    </w:p>
    <w:p w:rsidR="000E2BE7" w:rsidRPr="005C772E" w:rsidRDefault="000E2BE7" w:rsidP="00BB767C">
      <w:pPr>
        <w:pStyle w:val="ListParagraph"/>
        <w:ind w:left="0"/>
        <w:rPr>
          <w:sz w:val="24"/>
          <w:szCs w:val="24"/>
        </w:rPr>
      </w:pPr>
    </w:p>
    <w:p w:rsidR="00F2033D" w:rsidRPr="005C772E" w:rsidRDefault="00F2033D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 xml:space="preserve">If your request is not selected this cycle, it will be kept on file for future requests. </w:t>
      </w:r>
      <w:r w:rsidR="00567824" w:rsidRPr="005C772E">
        <w:rPr>
          <w:sz w:val="24"/>
          <w:szCs w:val="24"/>
        </w:rPr>
        <w:t>The opportunity for funding in the future may be from another source, such as Feeding America and subject to an application process</w:t>
      </w:r>
      <w:r w:rsidR="005E0FBF" w:rsidRPr="005C772E">
        <w:rPr>
          <w:sz w:val="24"/>
          <w:szCs w:val="24"/>
        </w:rPr>
        <w:t xml:space="preserve"> which we do not control</w:t>
      </w:r>
      <w:r w:rsidR="00567824" w:rsidRPr="005C772E">
        <w:rPr>
          <w:sz w:val="24"/>
          <w:szCs w:val="24"/>
        </w:rPr>
        <w:t>.</w:t>
      </w:r>
      <w:r w:rsidR="005E0FBF" w:rsidRPr="005C772E">
        <w:rPr>
          <w:sz w:val="24"/>
          <w:szCs w:val="24"/>
        </w:rPr>
        <w:t xml:space="preserve"> This funding is not </w:t>
      </w:r>
      <w:r w:rsidR="00307C53" w:rsidRPr="005C772E">
        <w:rPr>
          <w:sz w:val="24"/>
          <w:szCs w:val="24"/>
        </w:rPr>
        <w:t>assured</w:t>
      </w:r>
      <w:r w:rsidR="005E0FBF" w:rsidRPr="005C772E">
        <w:rPr>
          <w:sz w:val="24"/>
          <w:szCs w:val="24"/>
        </w:rPr>
        <w:t xml:space="preserve"> and may require additional details. </w:t>
      </w:r>
      <w:r w:rsidR="00637579" w:rsidRPr="005C772E">
        <w:rPr>
          <w:sz w:val="24"/>
          <w:szCs w:val="24"/>
        </w:rPr>
        <w:t xml:space="preserve">We will reach out and confirm details before submitting for external funding. </w:t>
      </w:r>
      <w:r w:rsidR="00567824" w:rsidRPr="005C772E">
        <w:rPr>
          <w:sz w:val="24"/>
          <w:szCs w:val="24"/>
        </w:rPr>
        <w:t xml:space="preserve"> </w:t>
      </w:r>
    </w:p>
    <w:p w:rsidR="000E2BE7" w:rsidRPr="005C772E" w:rsidRDefault="000E2BE7" w:rsidP="00BB767C">
      <w:pPr>
        <w:pStyle w:val="ListParagraph"/>
        <w:ind w:left="0"/>
        <w:rPr>
          <w:sz w:val="24"/>
          <w:szCs w:val="24"/>
        </w:rPr>
      </w:pPr>
    </w:p>
    <w:p w:rsidR="009704C6" w:rsidRPr="005C772E" w:rsidRDefault="009704C6" w:rsidP="00BB767C">
      <w:pPr>
        <w:pStyle w:val="ListParagraph"/>
        <w:ind w:left="0"/>
        <w:rPr>
          <w:sz w:val="24"/>
          <w:szCs w:val="24"/>
        </w:rPr>
      </w:pPr>
      <w:r w:rsidRPr="005C772E">
        <w:rPr>
          <w:sz w:val="24"/>
          <w:szCs w:val="24"/>
        </w:rPr>
        <w:t xml:space="preserve">Application Form </w:t>
      </w:r>
    </w:p>
    <w:p w:rsidR="00B0726D" w:rsidRPr="005C772E" w:rsidRDefault="00C13215" w:rsidP="00BB76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72E">
        <w:rPr>
          <w:sz w:val="24"/>
          <w:szCs w:val="24"/>
        </w:rPr>
        <w:t xml:space="preserve">Main Applicant </w:t>
      </w:r>
      <w:r w:rsidR="00D20D6F" w:rsidRPr="005C772E">
        <w:rPr>
          <w:sz w:val="24"/>
          <w:szCs w:val="24"/>
        </w:rPr>
        <w:t>C</w:t>
      </w:r>
      <w:r w:rsidR="00B0726D" w:rsidRPr="005C772E">
        <w:rPr>
          <w:sz w:val="24"/>
          <w:szCs w:val="24"/>
        </w:rPr>
        <w:t>ontact information</w:t>
      </w:r>
      <w:r w:rsidR="00A2580D" w:rsidRPr="005C772E">
        <w:rPr>
          <w:sz w:val="24"/>
          <w:szCs w:val="24"/>
        </w:rPr>
        <w:t>:</w:t>
      </w:r>
    </w:p>
    <w:p w:rsidR="0014631B" w:rsidRDefault="0014631B" w:rsidP="00BB7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Agency name: </w:t>
      </w:r>
      <w:r w:rsidR="007A0F80" w:rsidRPr="005C772E">
        <w:rPr>
          <w:b/>
          <w:sz w:val="24"/>
          <w:szCs w:val="24"/>
        </w:rPr>
        <w:t>Our Agency</w:t>
      </w:r>
    </w:p>
    <w:p w:rsidR="00442004" w:rsidRDefault="00442004" w:rsidP="00BB7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Agency</w:t>
      </w:r>
      <w:r w:rsidR="005876FF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address: </w:t>
      </w:r>
      <w:r w:rsidR="007A0F80" w:rsidRPr="005C772E">
        <w:rPr>
          <w:b/>
          <w:sz w:val="24"/>
          <w:szCs w:val="24"/>
        </w:rPr>
        <w:t>1234 Main Street, Cincinnati OH, 45255</w:t>
      </w:r>
    </w:p>
    <w:p w:rsidR="005876FF" w:rsidRDefault="005876FF" w:rsidP="00BB7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Agency mailing address: </w:t>
      </w:r>
      <w:r w:rsidR="007A0F80">
        <w:rPr>
          <w:sz w:val="24"/>
          <w:szCs w:val="24"/>
        </w:rPr>
        <w:t xml:space="preserve"> </w:t>
      </w:r>
      <w:r w:rsidR="007A0F80" w:rsidRPr="005C772E">
        <w:rPr>
          <w:b/>
          <w:sz w:val="24"/>
          <w:szCs w:val="24"/>
        </w:rPr>
        <w:t>1234 Main Street, Cincinnati OH, 45255</w:t>
      </w:r>
    </w:p>
    <w:p w:rsidR="005876FF" w:rsidRDefault="005876FF" w:rsidP="00BB7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Agency County:</w:t>
      </w:r>
      <w:r w:rsidR="007A0F80">
        <w:rPr>
          <w:sz w:val="24"/>
          <w:szCs w:val="24"/>
        </w:rPr>
        <w:t xml:space="preserve"> </w:t>
      </w:r>
      <w:r w:rsidR="007A0F80" w:rsidRPr="005C772E">
        <w:rPr>
          <w:b/>
          <w:sz w:val="24"/>
          <w:szCs w:val="24"/>
        </w:rPr>
        <w:t>Hamilton</w:t>
      </w:r>
    </w:p>
    <w:p w:rsidR="00D20D6F" w:rsidRPr="00A2580D" w:rsidRDefault="00D20D6F" w:rsidP="00BB767C">
      <w:pPr>
        <w:pStyle w:val="ListParagraph"/>
        <w:rPr>
          <w:sz w:val="24"/>
          <w:szCs w:val="24"/>
        </w:rPr>
      </w:pPr>
      <w:r w:rsidRPr="00A2580D">
        <w:rPr>
          <w:sz w:val="24"/>
          <w:szCs w:val="24"/>
        </w:rPr>
        <w:t>Executive Director’s name:</w:t>
      </w:r>
      <w:r w:rsidR="007A0F80">
        <w:rPr>
          <w:sz w:val="24"/>
          <w:szCs w:val="24"/>
        </w:rPr>
        <w:t xml:space="preserve"> </w:t>
      </w:r>
      <w:r w:rsidR="007A0F80" w:rsidRPr="005C772E">
        <w:rPr>
          <w:b/>
          <w:sz w:val="24"/>
          <w:szCs w:val="24"/>
        </w:rPr>
        <w:t>John Doe</w:t>
      </w:r>
    </w:p>
    <w:p w:rsidR="00D20D6F" w:rsidRPr="00A2580D" w:rsidRDefault="00D20D6F" w:rsidP="00BB767C">
      <w:pPr>
        <w:pStyle w:val="ListParagraph"/>
        <w:rPr>
          <w:sz w:val="24"/>
          <w:szCs w:val="24"/>
        </w:rPr>
      </w:pPr>
      <w:r w:rsidRPr="00A2580D">
        <w:rPr>
          <w:sz w:val="24"/>
          <w:szCs w:val="24"/>
        </w:rPr>
        <w:t>Executive Director’s email and phone number:</w:t>
      </w:r>
      <w:r w:rsidR="007A0F80">
        <w:rPr>
          <w:sz w:val="24"/>
          <w:szCs w:val="24"/>
        </w:rPr>
        <w:t xml:space="preserve"> </w:t>
      </w:r>
      <w:r w:rsidR="007A0F80" w:rsidRPr="005C772E">
        <w:rPr>
          <w:b/>
          <w:sz w:val="24"/>
          <w:szCs w:val="24"/>
        </w:rPr>
        <w:t>JohnDoe@Email.com, 513-867-5309</w:t>
      </w:r>
    </w:p>
    <w:p w:rsidR="00D20D6F" w:rsidRPr="00A2580D" w:rsidRDefault="00A2580D" w:rsidP="00BB767C">
      <w:pPr>
        <w:pStyle w:val="ListParagraph"/>
        <w:rPr>
          <w:sz w:val="24"/>
          <w:szCs w:val="24"/>
        </w:rPr>
      </w:pPr>
      <w:r w:rsidRPr="00A2580D">
        <w:rPr>
          <w:sz w:val="24"/>
          <w:szCs w:val="24"/>
        </w:rPr>
        <w:t>Application contact’s name</w:t>
      </w:r>
      <w:r w:rsidR="00637579">
        <w:rPr>
          <w:sz w:val="24"/>
          <w:szCs w:val="24"/>
        </w:rPr>
        <w:t xml:space="preserve"> and position</w:t>
      </w:r>
      <w:r w:rsidRPr="00A2580D">
        <w:rPr>
          <w:sz w:val="24"/>
          <w:szCs w:val="24"/>
        </w:rPr>
        <w:t>:</w:t>
      </w:r>
      <w:r w:rsidR="007A0F80">
        <w:rPr>
          <w:sz w:val="24"/>
          <w:szCs w:val="24"/>
        </w:rPr>
        <w:t xml:space="preserve"> </w:t>
      </w:r>
      <w:r w:rsidR="007A0F80" w:rsidRPr="005C772E">
        <w:rPr>
          <w:b/>
          <w:sz w:val="24"/>
          <w:szCs w:val="24"/>
        </w:rPr>
        <w:t>John Doe, Executive Director</w:t>
      </w:r>
    </w:p>
    <w:p w:rsidR="004672BC" w:rsidRPr="005172ED" w:rsidRDefault="00A2580D" w:rsidP="00BB767C">
      <w:pPr>
        <w:pStyle w:val="ListParagraph"/>
        <w:rPr>
          <w:sz w:val="24"/>
          <w:szCs w:val="24"/>
        </w:rPr>
      </w:pPr>
      <w:r w:rsidRPr="00A2580D">
        <w:rPr>
          <w:sz w:val="24"/>
          <w:szCs w:val="24"/>
        </w:rPr>
        <w:t>Application contact’s email and phone number:</w:t>
      </w:r>
      <w:r w:rsidR="007A0F80" w:rsidRPr="007A0F80">
        <w:rPr>
          <w:sz w:val="24"/>
          <w:szCs w:val="24"/>
        </w:rPr>
        <w:t xml:space="preserve"> </w:t>
      </w:r>
      <w:r w:rsidR="007A0F80" w:rsidRPr="005C772E">
        <w:rPr>
          <w:b/>
          <w:sz w:val="24"/>
          <w:szCs w:val="24"/>
        </w:rPr>
        <w:t>JohnDoe@Email.com, 513-867-5309</w:t>
      </w:r>
    </w:p>
    <w:p w:rsidR="004672BC" w:rsidRPr="00A2580D" w:rsidRDefault="004672BC" w:rsidP="00BB767C">
      <w:pPr>
        <w:pStyle w:val="ListParagraph"/>
        <w:rPr>
          <w:sz w:val="24"/>
          <w:szCs w:val="24"/>
        </w:rPr>
      </w:pPr>
    </w:p>
    <w:p w:rsidR="00BB767C" w:rsidRDefault="00D5078A" w:rsidP="00594838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C772E">
        <w:rPr>
          <w:sz w:val="24"/>
          <w:szCs w:val="24"/>
        </w:rPr>
        <w:t>Organization Information:</w:t>
      </w:r>
      <w:r w:rsidRPr="00D81695">
        <w:rPr>
          <w:sz w:val="24"/>
          <w:szCs w:val="24"/>
        </w:rPr>
        <w:t xml:space="preserve"> Please include your organization’s history and mission statement, service area, annual customers served and any other relevant information. </w:t>
      </w:r>
      <w:r w:rsidR="00D96C63" w:rsidRPr="00D96C63">
        <w:rPr>
          <w:i/>
          <w:sz w:val="24"/>
          <w:szCs w:val="24"/>
        </w:rPr>
        <w:t xml:space="preserve">Please remember to include your W9 with submission. </w:t>
      </w:r>
    </w:p>
    <w:p w:rsidR="00594838" w:rsidRDefault="00594838" w:rsidP="00594838">
      <w:pPr>
        <w:pStyle w:val="NoSpacing"/>
      </w:pPr>
    </w:p>
    <w:p w:rsidR="00594838" w:rsidRDefault="00594838" w:rsidP="00594838">
      <w:pPr>
        <w:pStyle w:val="NoSpacing"/>
        <w:rPr>
          <w:b/>
        </w:rPr>
      </w:pPr>
      <w:r w:rsidRPr="005C772E">
        <w:rPr>
          <w:b/>
        </w:rPr>
        <w:t>Information about Our Agency is here</w:t>
      </w:r>
      <w:r w:rsidR="005C772E">
        <w:rPr>
          <w:b/>
        </w:rPr>
        <w:t>.</w:t>
      </w:r>
    </w:p>
    <w:p w:rsidR="005C772E" w:rsidRPr="005C772E" w:rsidRDefault="005C772E" w:rsidP="00594838">
      <w:pPr>
        <w:pStyle w:val="NoSpacing"/>
        <w:rPr>
          <w:b/>
        </w:rPr>
      </w:pPr>
      <w:r>
        <w:rPr>
          <w:b/>
        </w:rPr>
        <w:t>W9 is attached</w:t>
      </w:r>
    </w:p>
    <w:p w:rsidR="005172ED" w:rsidRDefault="005172ED" w:rsidP="00BB767C">
      <w:pPr>
        <w:spacing w:after="0" w:line="240" w:lineRule="auto"/>
        <w:ind w:left="360"/>
        <w:rPr>
          <w:sz w:val="24"/>
          <w:szCs w:val="24"/>
        </w:rPr>
      </w:pPr>
    </w:p>
    <w:p w:rsidR="00B0726D" w:rsidRPr="00A2580D" w:rsidRDefault="00016695" w:rsidP="00BB76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C82320" wp14:editId="7CF857BD">
                <wp:simplePos x="0" y="0"/>
                <wp:positionH relativeFrom="column">
                  <wp:posOffset>-599122</wp:posOffset>
                </wp:positionH>
                <wp:positionV relativeFrom="paragraph">
                  <wp:posOffset>345122</wp:posOffset>
                </wp:positionV>
                <wp:extent cx="7252970" cy="3237865"/>
                <wp:effectExtent l="2083752" t="106998" r="1993583" b="107632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59773">
                          <a:off x="0" y="0"/>
                          <a:ext cx="7252970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95" w:rsidRPr="00016695" w:rsidRDefault="00016695" w:rsidP="00016695">
                            <w:pPr>
                              <w:rPr>
                                <w:b/>
                                <w:color w:val="D9D9D9" w:themeColor="background1" w:themeShade="D9"/>
                                <w:sz w:val="500"/>
                                <w:szCs w:val="500"/>
                              </w:rPr>
                            </w:pPr>
                            <w:r w:rsidRPr="00016695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15pt;margin-top:27.15pt;width:571.1pt;height:254.95pt;rotation:-299305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" stroked="f">
                <v:textbox>
                  <w:txbxContent>
                    <w:p w:rsidR="00016695" w:rsidRPr="00016695" w:rsidRDefault="00016695" w:rsidP="00016695">
                      <w:pPr>
                        <w:rPr>
                          <w:b/>
                          <w:color w:val="D9D9D9" w:themeColor="background1" w:themeShade="D9"/>
                          <w:sz w:val="500"/>
                          <w:szCs w:val="500"/>
                        </w:rPr>
                      </w:pPr>
                      <w:r w:rsidRPr="00016695">
                        <w:rPr>
                          <w:b/>
                          <w:color w:val="EEECE1" w:themeColor="background2"/>
                          <w:sz w:val="500"/>
                          <w:szCs w:val="50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6709D0" w:rsidRPr="005C772E">
        <w:rPr>
          <w:sz w:val="24"/>
          <w:szCs w:val="24"/>
        </w:rPr>
        <w:t>Executive Summary</w:t>
      </w:r>
      <w:r w:rsidR="00A2580D" w:rsidRPr="005C772E">
        <w:rPr>
          <w:sz w:val="24"/>
          <w:szCs w:val="24"/>
        </w:rPr>
        <w:t>:</w:t>
      </w:r>
      <w:r w:rsidR="00A2580D" w:rsidRPr="00A2580D">
        <w:rPr>
          <w:b/>
          <w:sz w:val="24"/>
          <w:szCs w:val="24"/>
        </w:rPr>
        <w:t xml:space="preserve"> </w:t>
      </w:r>
      <w:r w:rsidR="00D5078A">
        <w:rPr>
          <w:sz w:val="24"/>
          <w:szCs w:val="24"/>
        </w:rPr>
        <w:t>3-5</w:t>
      </w:r>
      <w:r w:rsidR="00A2580D" w:rsidRPr="00A2580D">
        <w:rPr>
          <w:sz w:val="24"/>
          <w:szCs w:val="24"/>
        </w:rPr>
        <w:t xml:space="preserve"> sentences</w:t>
      </w:r>
      <w:r w:rsidR="006709D0">
        <w:rPr>
          <w:sz w:val="24"/>
          <w:szCs w:val="24"/>
        </w:rPr>
        <w:t xml:space="preserve"> about your request, i</w:t>
      </w:r>
      <w:r w:rsidR="00D5078A">
        <w:rPr>
          <w:sz w:val="24"/>
          <w:szCs w:val="24"/>
        </w:rPr>
        <w:t xml:space="preserve">ncluding the projected outcomes, requested funding and </w:t>
      </w:r>
      <w:r w:rsidR="006709D0">
        <w:rPr>
          <w:sz w:val="24"/>
          <w:szCs w:val="24"/>
        </w:rPr>
        <w:t xml:space="preserve">overall </w:t>
      </w:r>
      <w:r w:rsidR="00A2580D" w:rsidRPr="00A2580D">
        <w:rPr>
          <w:sz w:val="24"/>
          <w:szCs w:val="24"/>
        </w:rPr>
        <w:t>cost</w:t>
      </w:r>
      <w:r w:rsidR="00D5078A">
        <w:rPr>
          <w:sz w:val="24"/>
          <w:szCs w:val="24"/>
        </w:rPr>
        <w:t>.</w:t>
      </w:r>
    </w:p>
    <w:p w:rsidR="00A2580D" w:rsidRPr="00A2580D" w:rsidRDefault="00A2580D" w:rsidP="00BB767C">
      <w:pPr>
        <w:spacing w:after="0" w:line="240" w:lineRule="auto"/>
        <w:rPr>
          <w:sz w:val="24"/>
          <w:szCs w:val="24"/>
        </w:rPr>
      </w:pPr>
    </w:p>
    <w:p w:rsidR="00A2580D" w:rsidRPr="005C772E" w:rsidRDefault="00D8687F" w:rsidP="00BB767C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Our organization is currently facing an issue of capacity related to having insufficient [BARRIER HERE]. With improved / new / updated [</w:t>
      </w:r>
      <w:r w:rsidR="00DD1E47" w:rsidRPr="005C772E">
        <w:rPr>
          <w:b/>
          <w:sz w:val="24"/>
          <w:szCs w:val="24"/>
        </w:rPr>
        <w:t>CAPACITY REQUEST</w:t>
      </w:r>
      <w:r w:rsidRPr="005C772E">
        <w:rPr>
          <w:b/>
          <w:sz w:val="24"/>
          <w:szCs w:val="24"/>
        </w:rPr>
        <w:t xml:space="preserve">] our organization will be able to improve the needs of our customers. Currently, our agency is able to </w:t>
      </w:r>
      <w:r w:rsidR="00071163">
        <w:rPr>
          <w:b/>
          <w:sz w:val="24"/>
          <w:szCs w:val="24"/>
        </w:rPr>
        <w:t xml:space="preserve">serve </w:t>
      </w:r>
      <w:r w:rsidRPr="005C772E">
        <w:rPr>
          <w:b/>
          <w:sz w:val="24"/>
          <w:szCs w:val="24"/>
        </w:rPr>
        <w:t>[PROVIDE MEASURE HERE]</w:t>
      </w:r>
      <w:r w:rsidR="006855A9">
        <w:rPr>
          <w:b/>
          <w:sz w:val="24"/>
          <w:szCs w:val="24"/>
        </w:rPr>
        <w:t>[FREQUENCY]</w:t>
      </w:r>
      <w:r w:rsidR="00E03758" w:rsidRPr="005C772E">
        <w:rPr>
          <w:b/>
          <w:sz w:val="24"/>
          <w:szCs w:val="24"/>
        </w:rPr>
        <w:t>. With the improved / new / updated [NEEDED ITEMS HERE], our agency will be able to [PROVIDE PROJECTED IMPROVED MEASURE HERE].</w:t>
      </w:r>
      <w:r w:rsidR="0029429A">
        <w:rPr>
          <w:b/>
          <w:sz w:val="24"/>
          <w:szCs w:val="24"/>
        </w:rPr>
        <w:t xml:space="preserve"> </w:t>
      </w:r>
    </w:p>
    <w:p w:rsidR="00E03758" w:rsidRPr="005C772E" w:rsidRDefault="00E03758" w:rsidP="00BB767C">
      <w:pPr>
        <w:spacing w:after="0" w:line="240" w:lineRule="auto"/>
        <w:rPr>
          <w:b/>
          <w:sz w:val="24"/>
          <w:szCs w:val="24"/>
        </w:rPr>
      </w:pPr>
    </w:p>
    <w:p w:rsidR="00E03758" w:rsidRDefault="00E03758" w:rsidP="00BB767C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Attached are quote</w:t>
      </w:r>
      <w:r w:rsidR="00C21AD0" w:rsidRPr="005C772E">
        <w:rPr>
          <w:b/>
          <w:sz w:val="24"/>
          <w:szCs w:val="24"/>
        </w:rPr>
        <w:t>(</w:t>
      </w:r>
      <w:r w:rsidRPr="005C772E">
        <w:rPr>
          <w:b/>
          <w:sz w:val="24"/>
          <w:szCs w:val="24"/>
        </w:rPr>
        <w:t>s</w:t>
      </w:r>
      <w:r w:rsidR="00C21AD0" w:rsidRPr="005C772E">
        <w:rPr>
          <w:b/>
          <w:sz w:val="24"/>
          <w:szCs w:val="24"/>
        </w:rPr>
        <w:t xml:space="preserve">) for [NEEDED ITEMS] that would help eliminate [BARRIER]. The total cost for this project is </w:t>
      </w:r>
      <w:r w:rsidR="00C31121" w:rsidRPr="005C772E">
        <w:rPr>
          <w:b/>
          <w:sz w:val="24"/>
          <w:szCs w:val="24"/>
        </w:rPr>
        <w:t>[TOTAL COST]</w:t>
      </w:r>
      <w:r w:rsidR="00F7011C" w:rsidRPr="005C772E">
        <w:rPr>
          <w:b/>
          <w:sz w:val="24"/>
          <w:szCs w:val="24"/>
        </w:rPr>
        <w:t>.</w:t>
      </w:r>
    </w:p>
    <w:p w:rsidR="005C772E" w:rsidRDefault="005C772E" w:rsidP="00BB767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92"/>
        <w:gridCol w:w="3492"/>
      </w:tblGrid>
      <w:tr w:rsidR="00071163" w:rsidTr="00071163">
        <w:tc>
          <w:tcPr>
            <w:tcW w:w="3168" w:type="dxa"/>
            <w:shd w:val="clear" w:color="auto" w:fill="F2F2F2" w:themeFill="background1" w:themeFillShade="F2"/>
          </w:tcPr>
          <w:p w:rsidR="00071163" w:rsidRPr="00071163" w:rsidRDefault="00071163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6984" w:type="dxa"/>
            <w:gridSpan w:val="2"/>
            <w:shd w:val="clear" w:color="auto" w:fill="F2F2F2" w:themeFill="background1" w:themeFillShade="F2"/>
          </w:tcPr>
          <w:p w:rsidR="00071163" w:rsidRPr="00071163" w:rsidRDefault="00071163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Examples</w:t>
            </w:r>
          </w:p>
        </w:tc>
      </w:tr>
      <w:tr w:rsidR="00071163" w:rsidTr="00071163">
        <w:tc>
          <w:tcPr>
            <w:tcW w:w="3168" w:type="dxa"/>
          </w:tcPr>
          <w:p w:rsidR="00071163" w:rsidRPr="00071163" w:rsidRDefault="00071163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Barrier</w:t>
            </w:r>
          </w:p>
        </w:tc>
        <w:tc>
          <w:tcPr>
            <w:tcW w:w="3492" w:type="dxa"/>
            <w:tcBorders>
              <w:right w:val="nil"/>
            </w:tcBorders>
          </w:tcPr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Refrigeration space</w:t>
            </w:r>
          </w:p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Freezer space</w:t>
            </w:r>
          </w:p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Shelving space</w:t>
            </w:r>
          </w:p>
        </w:tc>
        <w:tc>
          <w:tcPr>
            <w:tcW w:w="3492" w:type="dxa"/>
            <w:tcBorders>
              <w:left w:val="nil"/>
            </w:tcBorders>
          </w:tcPr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Staffing</w:t>
            </w:r>
          </w:p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Technology</w:t>
            </w:r>
          </w:p>
        </w:tc>
      </w:tr>
      <w:tr w:rsidR="00071163" w:rsidTr="00071163">
        <w:tc>
          <w:tcPr>
            <w:tcW w:w="3168" w:type="dxa"/>
          </w:tcPr>
          <w:p w:rsidR="00071163" w:rsidRPr="00071163" w:rsidRDefault="00071163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Capacity Request</w:t>
            </w:r>
          </w:p>
        </w:tc>
        <w:tc>
          <w:tcPr>
            <w:tcW w:w="3492" w:type="dxa"/>
            <w:tcBorders>
              <w:right w:val="nil"/>
            </w:tcBorders>
          </w:tcPr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Infrastructure</w:t>
            </w:r>
          </w:p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Cold storage space</w:t>
            </w:r>
          </w:p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Freezer space</w:t>
            </w:r>
          </w:p>
        </w:tc>
        <w:tc>
          <w:tcPr>
            <w:tcW w:w="3492" w:type="dxa"/>
            <w:tcBorders>
              <w:left w:val="nil"/>
            </w:tcBorders>
          </w:tcPr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Shelving / Display</w:t>
            </w:r>
          </w:p>
          <w:p w:rsidR="00071163" w:rsidRDefault="00071163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Transportation</w:t>
            </w:r>
          </w:p>
        </w:tc>
      </w:tr>
      <w:tr w:rsidR="006855A9" w:rsidTr="00071163">
        <w:tc>
          <w:tcPr>
            <w:tcW w:w="3168" w:type="dxa"/>
          </w:tcPr>
          <w:p w:rsidR="006855A9" w:rsidRPr="00071163" w:rsidRDefault="006855A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492" w:type="dxa"/>
            <w:tcBorders>
              <w:right w:val="nil"/>
            </w:tcBorders>
          </w:tcPr>
          <w:p w:rsidR="006855A9" w:rsidRDefault="006855A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Weekly</w:t>
            </w:r>
          </w:p>
        </w:tc>
        <w:tc>
          <w:tcPr>
            <w:tcW w:w="3492" w:type="dxa"/>
            <w:tcBorders>
              <w:left w:val="nil"/>
            </w:tcBorders>
          </w:tcPr>
          <w:p w:rsidR="006855A9" w:rsidRDefault="006855A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Monthly</w:t>
            </w:r>
          </w:p>
        </w:tc>
      </w:tr>
      <w:tr w:rsidR="00C465F9" w:rsidTr="00071163">
        <w:tc>
          <w:tcPr>
            <w:tcW w:w="3168" w:type="dxa"/>
            <w:vMerge w:val="restart"/>
          </w:tcPr>
          <w:p w:rsidR="00C465F9" w:rsidRPr="00071163" w:rsidRDefault="00C465F9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Measures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Total pounds served</w:t>
            </w:r>
          </w:p>
          <w:p w:rsidR="00C465F9" w:rsidRDefault="00C465F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Total meals served</w:t>
            </w:r>
          </w:p>
          <w:p w:rsidR="00C465F9" w:rsidRDefault="00C465F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per family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Total families served</w:t>
            </w:r>
          </w:p>
          <w:p w:rsidR="00C465F9" w:rsidRDefault="00C465F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Population(s) served</w:t>
            </w:r>
          </w:p>
          <w:p w:rsidR="00C465F9" w:rsidRDefault="00C465F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per individual</w:t>
            </w:r>
          </w:p>
        </w:tc>
      </w:tr>
      <w:tr w:rsidR="00C465F9" w:rsidTr="00BD5D5E">
        <w:tc>
          <w:tcPr>
            <w:tcW w:w="3168" w:type="dxa"/>
            <w:vMerge/>
          </w:tcPr>
          <w:p w:rsidR="00C465F9" w:rsidRPr="00071163" w:rsidRDefault="00C465F9" w:rsidP="000711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4" w:type="dxa"/>
            <w:gridSpan w:val="2"/>
          </w:tcPr>
          <w:p w:rsidR="00C465F9" w:rsidRPr="002477AB" w:rsidRDefault="00C465F9" w:rsidP="00BB767C">
            <w:pPr>
              <w:rPr>
                <w:i/>
                <w:sz w:val="24"/>
                <w:szCs w:val="24"/>
              </w:rPr>
            </w:pPr>
            <w:r w:rsidRPr="002477AB">
              <w:rPr>
                <w:i/>
                <w:sz w:val="24"/>
                <w:szCs w:val="24"/>
              </w:rPr>
              <w:t xml:space="preserve">Note: Your CPM can help you obtain </w:t>
            </w:r>
            <w:r w:rsidR="002477AB" w:rsidRPr="002477AB">
              <w:rPr>
                <w:i/>
                <w:sz w:val="24"/>
                <w:szCs w:val="24"/>
              </w:rPr>
              <w:t>and calculate any data that would be needed to help improve calculations</w:t>
            </w:r>
          </w:p>
        </w:tc>
      </w:tr>
      <w:tr w:rsidR="006855A9" w:rsidTr="00071163">
        <w:tc>
          <w:tcPr>
            <w:tcW w:w="3168" w:type="dxa"/>
          </w:tcPr>
          <w:p w:rsidR="006855A9" w:rsidRPr="00071163" w:rsidRDefault="006855A9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Needed Items</w:t>
            </w:r>
          </w:p>
        </w:tc>
        <w:tc>
          <w:tcPr>
            <w:tcW w:w="3492" w:type="dxa"/>
            <w:tcBorders>
              <w:right w:val="nil"/>
            </w:tcBorders>
          </w:tcPr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Shelving</w:t>
            </w:r>
          </w:p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Refrigerator</w:t>
            </w:r>
          </w:p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Freezer</w:t>
            </w:r>
          </w:p>
        </w:tc>
        <w:tc>
          <w:tcPr>
            <w:tcW w:w="3492" w:type="dxa"/>
            <w:tcBorders>
              <w:left w:val="nil"/>
            </w:tcBorders>
          </w:tcPr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Computers</w:t>
            </w:r>
          </w:p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Pallet Jacks</w:t>
            </w:r>
          </w:p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Equipment</w:t>
            </w:r>
          </w:p>
        </w:tc>
      </w:tr>
      <w:tr w:rsidR="006855A9" w:rsidTr="00071163">
        <w:tc>
          <w:tcPr>
            <w:tcW w:w="3168" w:type="dxa"/>
          </w:tcPr>
          <w:p w:rsidR="006855A9" w:rsidRPr="00071163" w:rsidRDefault="006855A9" w:rsidP="00071163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Projected Improved Measure</w:t>
            </w:r>
          </w:p>
        </w:tc>
        <w:tc>
          <w:tcPr>
            <w:tcW w:w="3492" w:type="dxa"/>
            <w:tcBorders>
              <w:right w:val="nil"/>
            </w:tcBorders>
          </w:tcPr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Increase fresh produce </w:t>
            </w:r>
          </w:p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Increase frozen protein</w:t>
            </w:r>
          </w:p>
        </w:tc>
        <w:tc>
          <w:tcPr>
            <w:tcW w:w="3492" w:type="dxa"/>
            <w:tcBorders>
              <w:left w:val="nil"/>
            </w:tcBorders>
          </w:tcPr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Increased pounds per person</w:t>
            </w:r>
          </w:p>
          <w:p w:rsidR="006855A9" w:rsidRDefault="006855A9" w:rsidP="00BB7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Increase families served</w:t>
            </w:r>
          </w:p>
        </w:tc>
      </w:tr>
    </w:tbl>
    <w:p w:rsidR="005C772E" w:rsidRDefault="005C772E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Pr="005C772E" w:rsidRDefault="002477AB" w:rsidP="00BB767C">
      <w:pPr>
        <w:spacing w:after="0" w:line="240" w:lineRule="auto"/>
        <w:rPr>
          <w:sz w:val="24"/>
          <w:szCs w:val="24"/>
        </w:rPr>
      </w:pPr>
    </w:p>
    <w:p w:rsidR="00A649D6" w:rsidRPr="00A2580D" w:rsidRDefault="00A649D6" w:rsidP="00BB767C">
      <w:pPr>
        <w:spacing w:after="0" w:line="240" w:lineRule="auto"/>
        <w:rPr>
          <w:sz w:val="24"/>
          <w:szCs w:val="24"/>
        </w:rPr>
      </w:pPr>
    </w:p>
    <w:p w:rsidR="00B0726D" w:rsidRPr="005C772E" w:rsidRDefault="004A36D5" w:rsidP="00BB76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772E">
        <w:rPr>
          <w:sz w:val="24"/>
          <w:szCs w:val="24"/>
        </w:rPr>
        <w:lastRenderedPageBreak/>
        <w:t>Request D</w:t>
      </w:r>
      <w:r w:rsidR="00892ACF" w:rsidRPr="005C772E">
        <w:rPr>
          <w:sz w:val="24"/>
          <w:szCs w:val="24"/>
        </w:rPr>
        <w:t>etails</w:t>
      </w:r>
    </w:p>
    <w:p w:rsidR="002F662F" w:rsidRDefault="00704AB5" w:rsidP="00BB767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="008673BE">
        <w:rPr>
          <w:sz w:val="24"/>
          <w:szCs w:val="24"/>
        </w:rPr>
        <w:t>the a</w:t>
      </w:r>
      <w:r w:rsidR="00D5078A">
        <w:rPr>
          <w:sz w:val="24"/>
          <w:szCs w:val="24"/>
        </w:rPr>
        <w:t xml:space="preserve">gency/community need for this </w:t>
      </w:r>
      <w:r w:rsidR="0070446E">
        <w:rPr>
          <w:sz w:val="24"/>
          <w:szCs w:val="24"/>
        </w:rPr>
        <w:t>General C</w:t>
      </w:r>
      <w:r w:rsidR="00D5078A">
        <w:rPr>
          <w:sz w:val="24"/>
          <w:szCs w:val="24"/>
        </w:rPr>
        <w:t>apacity</w:t>
      </w:r>
      <w:r w:rsidR="00F410AE">
        <w:rPr>
          <w:sz w:val="24"/>
          <w:szCs w:val="24"/>
        </w:rPr>
        <w:t xml:space="preserve"> </w:t>
      </w:r>
      <w:r w:rsidR="0070446E">
        <w:rPr>
          <w:sz w:val="24"/>
          <w:szCs w:val="24"/>
        </w:rPr>
        <w:t>B</w:t>
      </w:r>
      <w:r>
        <w:rPr>
          <w:sz w:val="24"/>
          <w:szCs w:val="24"/>
        </w:rPr>
        <w:t>uilding</w:t>
      </w:r>
      <w:r w:rsidR="00D5078A">
        <w:rPr>
          <w:sz w:val="24"/>
          <w:szCs w:val="24"/>
        </w:rPr>
        <w:t xml:space="preserve"> grant.</w:t>
      </w:r>
      <w:r w:rsidR="00DE540B">
        <w:rPr>
          <w:sz w:val="24"/>
          <w:szCs w:val="24"/>
        </w:rPr>
        <w:t xml:space="preserve"> Is this replacing inefficient/failing equipment or a new resource? </w:t>
      </w:r>
      <w:r w:rsidR="00D5078A">
        <w:rPr>
          <w:sz w:val="24"/>
          <w:szCs w:val="24"/>
        </w:rPr>
        <w:t xml:space="preserve"> </w:t>
      </w:r>
    </w:p>
    <w:p w:rsidR="00F7011C" w:rsidRDefault="00F7011C" w:rsidP="00BB767C">
      <w:pPr>
        <w:spacing w:after="0" w:line="240" w:lineRule="auto"/>
        <w:ind w:left="720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ind w:left="720"/>
        <w:rPr>
          <w:sz w:val="24"/>
          <w:szCs w:val="24"/>
        </w:rPr>
      </w:pPr>
    </w:p>
    <w:p w:rsidR="00F7011C" w:rsidRPr="005C772E" w:rsidRDefault="00F7011C" w:rsidP="00F7011C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In the previous year (calendar / fiscal) our agency was able to serve [POPULATION DATA]. Each individual served is provided [INFORMATION ON SERVICES PROVIDED] at [FREQUENCY]. This resulted in a total distribution of [POUNDS / MEALS].</w:t>
      </w:r>
    </w:p>
    <w:p w:rsidR="00F7011C" w:rsidRDefault="00F7011C" w:rsidP="00F7011C">
      <w:pPr>
        <w:spacing w:after="0" w:line="240" w:lineRule="auto"/>
        <w:rPr>
          <w:b/>
          <w:sz w:val="24"/>
          <w:szCs w:val="24"/>
        </w:rPr>
      </w:pPr>
    </w:p>
    <w:p w:rsidR="002477AB" w:rsidRPr="005C772E" w:rsidRDefault="002477AB" w:rsidP="00F7011C">
      <w:pPr>
        <w:spacing w:after="0" w:line="240" w:lineRule="auto"/>
        <w:rPr>
          <w:b/>
          <w:sz w:val="24"/>
          <w:szCs w:val="24"/>
        </w:rPr>
      </w:pPr>
    </w:p>
    <w:p w:rsidR="00F7011C" w:rsidRPr="005C772E" w:rsidRDefault="00016695" w:rsidP="00F7011C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39FC1B" wp14:editId="6889776A">
                <wp:simplePos x="0" y="0"/>
                <wp:positionH relativeFrom="column">
                  <wp:posOffset>-548640</wp:posOffset>
                </wp:positionH>
                <wp:positionV relativeFrom="paragraph">
                  <wp:posOffset>74930</wp:posOffset>
                </wp:positionV>
                <wp:extent cx="7252970" cy="3268980"/>
                <wp:effectExtent l="2087245" t="122555" r="1978025" b="1111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59773">
                          <a:off x="0" y="0"/>
                          <a:ext cx="725297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95" w:rsidRPr="00016695" w:rsidRDefault="00016695" w:rsidP="00016695">
                            <w:pPr>
                              <w:rPr>
                                <w:b/>
                                <w:color w:val="D9D9D9" w:themeColor="background1" w:themeShade="D9"/>
                                <w:sz w:val="500"/>
                                <w:szCs w:val="500"/>
                              </w:rPr>
                            </w:pPr>
                            <w:r w:rsidRPr="00016695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2pt;margin-top:5.9pt;width:571.1pt;height:257.4pt;rotation:-299305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" stroked="f">
                <v:textbox>
                  <w:txbxContent>
                    <w:p w:rsidR="00016695" w:rsidRPr="00016695" w:rsidRDefault="00016695" w:rsidP="00016695">
                      <w:pPr>
                        <w:rPr>
                          <w:b/>
                          <w:color w:val="D9D9D9" w:themeColor="background1" w:themeShade="D9"/>
                          <w:sz w:val="500"/>
                          <w:szCs w:val="500"/>
                        </w:rPr>
                      </w:pPr>
                      <w:r w:rsidRPr="00016695">
                        <w:rPr>
                          <w:b/>
                          <w:color w:val="EEECE1" w:themeColor="background2"/>
                          <w:sz w:val="500"/>
                          <w:szCs w:val="50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F7011C" w:rsidRPr="005C772E">
        <w:rPr>
          <w:b/>
          <w:sz w:val="24"/>
          <w:szCs w:val="24"/>
        </w:rPr>
        <w:t>Our agency currently serves [POPULATION DATA]. Each individual served is provided [INFORMATION ON SERVICES PROVIDED] at [FREQUENCY]. The current needs of the community are [INCREASED NEEDS]. At our currently capacity we are unable to meet this need due to [BARRIER].</w:t>
      </w:r>
    </w:p>
    <w:p w:rsidR="00F7011C" w:rsidRDefault="00F7011C" w:rsidP="00F7011C">
      <w:pPr>
        <w:spacing w:after="0" w:line="240" w:lineRule="auto"/>
        <w:rPr>
          <w:sz w:val="24"/>
          <w:szCs w:val="24"/>
        </w:rPr>
      </w:pPr>
    </w:p>
    <w:p w:rsidR="002477AB" w:rsidRDefault="002477AB" w:rsidP="00F7011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92"/>
        <w:gridCol w:w="3492"/>
      </w:tblGrid>
      <w:tr w:rsidR="00071163" w:rsidRPr="00071163" w:rsidTr="007024EF">
        <w:tc>
          <w:tcPr>
            <w:tcW w:w="3168" w:type="dxa"/>
            <w:shd w:val="clear" w:color="auto" w:fill="F2F2F2" w:themeFill="background1" w:themeFillShade="F2"/>
          </w:tcPr>
          <w:p w:rsidR="00071163" w:rsidRPr="00071163" w:rsidRDefault="00071163" w:rsidP="007024EF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6984" w:type="dxa"/>
            <w:gridSpan w:val="2"/>
            <w:shd w:val="clear" w:color="auto" w:fill="F2F2F2" w:themeFill="background1" w:themeFillShade="F2"/>
          </w:tcPr>
          <w:p w:rsidR="00071163" w:rsidRPr="00071163" w:rsidRDefault="00071163" w:rsidP="007024EF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Examples</w:t>
            </w:r>
          </w:p>
        </w:tc>
      </w:tr>
      <w:tr w:rsidR="00C465F9" w:rsidTr="007024EF">
        <w:tc>
          <w:tcPr>
            <w:tcW w:w="3168" w:type="dxa"/>
          </w:tcPr>
          <w:p w:rsidR="00C465F9" w:rsidRPr="00071163" w:rsidRDefault="00C465F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Refrigeration space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Freezer space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Shelving space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Staffing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Technology</w:t>
            </w:r>
          </w:p>
        </w:tc>
      </w:tr>
      <w:tr w:rsidR="00C465F9" w:rsidTr="007024EF">
        <w:tc>
          <w:tcPr>
            <w:tcW w:w="3168" w:type="dxa"/>
          </w:tcPr>
          <w:p w:rsidR="00C465F9" w:rsidRPr="00071163" w:rsidRDefault="00C465F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Weekly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Monthly</w:t>
            </w:r>
          </w:p>
        </w:tc>
      </w:tr>
      <w:tr w:rsidR="00C465F9" w:rsidTr="007024EF">
        <w:tc>
          <w:tcPr>
            <w:tcW w:w="3168" w:type="dxa"/>
          </w:tcPr>
          <w:p w:rsidR="00C465F9" w:rsidRPr="00071163" w:rsidRDefault="00C465F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Increased Needs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Increasing produce intake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Increased food stability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Increased protein intake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</w:p>
        </w:tc>
      </w:tr>
      <w:tr w:rsidR="00C465F9" w:rsidTr="007024EF">
        <w:tc>
          <w:tcPr>
            <w:tcW w:w="3168" w:type="dxa"/>
          </w:tcPr>
          <w:p w:rsidR="00C465F9" w:rsidRPr="00071163" w:rsidRDefault="00C465F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on Services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of shelf stable food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of frozen food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of produce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Total meals</w:t>
            </w:r>
          </w:p>
        </w:tc>
      </w:tr>
      <w:tr w:rsidR="00C465F9" w:rsidTr="007024EF">
        <w:tc>
          <w:tcPr>
            <w:tcW w:w="3168" w:type="dxa"/>
          </w:tcPr>
          <w:p w:rsidR="00C465F9" w:rsidRPr="00071163" w:rsidRDefault="00C465F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 Data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General population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County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Children under 18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Families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The neighborhoods of …</w:t>
            </w:r>
          </w:p>
        </w:tc>
      </w:tr>
      <w:tr w:rsidR="00C465F9" w:rsidTr="007024EF">
        <w:tc>
          <w:tcPr>
            <w:tcW w:w="3168" w:type="dxa"/>
          </w:tcPr>
          <w:p w:rsidR="00C465F9" w:rsidRPr="00071163" w:rsidRDefault="00C465F9" w:rsidP="00702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Pounds / Meals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52,000 pounds in 2017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5000 total families served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70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52,000 meals in 2017</w:t>
            </w:r>
          </w:p>
          <w:p w:rsidR="00C465F9" w:rsidRDefault="00C465F9" w:rsidP="007024EF">
            <w:pPr>
              <w:rPr>
                <w:sz w:val="24"/>
                <w:szCs w:val="24"/>
              </w:rPr>
            </w:pPr>
          </w:p>
        </w:tc>
      </w:tr>
    </w:tbl>
    <w:p w:rsidR="00F7011C" w:rsidRDefault="00F7011C" w:rsidP="00F7011C">
      <w:pPr>
        <w:spacing w:after="0" w:line="240" w:lineRule="auto"/>
        <w:rPr>
          <w:sz w:val="24"/>
          <w:szCs w:val="24"/>
        </w:rPr>
      </w:pPr>
    </w:p>
    <w:p w:rsidR="002477AB" w:rsidRDefault="002477AB" w:rsidP="00F7011C">
      <w:pPr>
        <w:spacing w:after="0" w:line="240" w:lineRule="auto"/>
        <w:rPr>
          <w:sz w:val="24"/>
          <w:szCs w:val="24"/>
        </w:rPr>
      </w:pPr>
    </w:p>
    <w:p w:rsidR="00D5078A" w:rsidRPr="00C908F9" w:rsidRDefault="00D5078A" w:rsidP="00BB767C">
      <w:pPr>
        <w:spacing w:after="0" w:line="24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How will this grant increase </w:t>
      </w:r>
      <w:r w:rsidR="003D27C6">
        <w:rPr>
          <w:sz w:val="24"/>
          <w:szCs w:val="24"/>
        </w:rPr>
        <w:t>pounds of food provided</w:t>
      </w:r>
      <w:r w:rsidR="00D81695">
        <w:rPr>
          <w:sz w:val="24"/>
          <w:szCs w:val="24"/>
        </w:rPr>
        <w:t>? How will this grant increase the number of</w:t>
      </w:r>
      <w:r>
        <w:rPr>
          <w:sz w:val="24"/>
          <w:szCs w:val="24"/>
        </w:rPr>
        <w:t xml:space="preserve"> people served? Please provide metrics for increases</w:t>
      </w:r>
      <w:r w:rsidR="00A870DF">
        <w:rPr>
          <w:sz w:val="24"/>
          <w:szCs w:val="24"/>
        </w:rPr>
        <w:t xml:space="preserve"> and keep in mind reports are required on </w:t>
      </w:r>
      <w:r w:rsidR="000E2BE7">
        <w:rPr>
          <w:sz w:val="24"/>
          <w:szCs w:val="24"/>
        </w:rPr>
        <w:t>12</w:t>
      </w:r>
      <w:r w:rsidR="005876FF">
        <w:rPr>
          <w:sz w:val="24"/>
          <w:szCs w:val="24"/>
        </w:rPr>
        <w:t>/1/2018</w:t>
      </w:r>
      <w:r w:rsidR="00A870DF">
        <w:rPr>
          <w:sz w:val="24"/>
          <w:szCs w:val="24"/>
        </w:rPr>
        <w:t xml:space="preserve"> and </w:t>
      </w:r>
      <w:r w:rsidR="000E2BE7">
        <w:rPr>
          <w:sz w:val="24"/>
          <w:szCs w:val="24"/>
        </w:rPr>
        <w:t>5/31/2019</w:t>
      </w:r>
      <w:r>
        <w:rPr>
          <w:sz w:val="24"/>
          <w:szCs w:val="24"/>
        </w:rPr>
        <w:t>.</w:t>
      </w:r>
      <w:r w:rsidR="00A870DF">
        <w:rPr>
          <w:sz w:val="24"/>
          <w:szCs w:val="24"/>
        </w:rPr>
        <w:t xml:space="preserve"> Follow-up reports may also be requested in following years with proof that purchases are still being utilized.</w:t>
      </w:r>
    </w:p>
    <w:p w:rsidR="00DA5F8A" w:rsidRDefault="00DA5F8A" w:rsidP="00BB767C">
      <w:pPr>
        <w:spacing w:after="0" w:line="240" w:lineRule="auto"/>
        <w:ind w:left="720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ind w:left="720"/>
        <w:rPr>
          <w:sz w:val="24"/>
          <w:szCs w:val="24"/>
        </w:rPr>
      </w:pPr>
    </w:p>
    <w:p w:rsidR="008673BE" w:rsidRDefault="00DD1E47" w:rsidP="00DD1E47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Our agency currently serves [POPULATION DATA]. Each individual served is provided [INFORMATION ON SERVICES PROVIDED] at [FREQUENCY]. This results in a total distribution of [POUNDS / MEALS]. With the increased capacity provided by [</w:t>
      </w:r>
      <w:r w:rsidR="00C465F9">
        <w:rPr>
          <w:b/>
          <w:sz w:val="24"/>
          <w:szCs w:val="24"/>
        </w:rPr>
        <w:t xml:space="preserve">CAPACITY </w:t>
      </w:r>
      <w:r w:rsidRPr="005C772E">
        <w:rPr>
          <w:b/>
          <w:sz w:val="24"/>
          <w:szCs w:val="24"/>
        </w:rPr>
        <w:t>REQUEST]</w:t>
      </w:r>
      <w:r w:rsidR="003D463B" w:rsidRPr="005C772E">
        <w:rPr>
          <w:b/>
          <w:sz w:val="24"/>
          <w:szCs w:val="24"/>
        </w:rPr>
        <w:t>, our agency will be able to increase capacity by [RATIONALE], which would increase the total (</w:t>
      </w:r>
      <w:r w:rsidR="007A0F80" w:rsidRPr="005C772E">
        <w:rPr>
          <w:b/>
          <w:sz w:val="24"/>
          <w:szCs w:val="24"/>
        </w:rPr>
        <w:t>pounds / meals)</w:t>
      </w:r>
      <w:r w:rsidR="003D463B" w:rsidRPr="005C772E">
        <w:rPr>
          <w:b/>
          <w:sz w:val="24"/>
          <w:szCs w:val="24"/>
        </w:rPr>
        <w:t xml:space="preserve"> distributed to our customers </w:t>
      </w:r>
      <w:r w:rsidR="007A0F80" w:rsidRPr="005C772E">
        <w:rPr>
          <w:b/>
          <w:sz w:val="24"/>
          <w:szCs w:val="24"/>
        </w:rPr>
        <w:t>by [INCREASE IN POUNDS / WEIGHT], resulting in a growth of [PERCENTAGE].</w:t>
      </w:r>
      <w:r w:rsidR="0029429A">
        <w:rPr>
          <w:b/>
          <w:sz w:val="24"/>
          <w:szCs w:val="24"/>
        </w:rPr>
        <w:t xml:space="preserve"> Based on the request, the useful life of this grant would be expected to be [NUMBER] years.</w:t>
      </w:r>
    </w:p>
    <w:p w:rsidR="00C465F9" w:rsidRDefault="00C465F9" w:rsidP="00DD1E47">
      <w:pPr>
        <w:spacing w:after="0" w:line="240" w:lineRule="auto"/>
        <w:rPr>
          <w:b/>
          <w:sz w:val="24"/>
          <w:szCs w:val="24"/>
        </w:rPr>
      </w:pPr>
    </w:p>
    <w:p w:rsidR="002477AB" w:rsidRDefault="002477AB" w:rsidP="00DD1E4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92"/>
        <w:gridCol w:w="3492"/>
      </w:tblGrid>
      <w:tr w:rsidR="00C465F9" w:rsidRPr="00071163" w:rsidTr="00DD1849">
        <w:tc>
          <w:tcPr>
            <w:tcW w:w="3168" w:type="dxa"/>
            <w:shd w:val="clear" w:color="auto" w:fill="F2F2F2" w:themeFill="background1" w:themeFillShade="F2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6984" w:type="dxa"/>
            <w:gridSpan w:val="2"/>
            <w:shd w:val="clear" w:color="auto" w:fill="F2F2F2" w:themeFill="background1" w:themeFillShade="F2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 w:rsidRPr="00071163">
              <w:rPr>
                <w:b/>
                <w:sz w:val="24"/>
                <w:szCs w:val="24"/>
              </w:rPr>
              <w:t>Examples</w:t>
            </w:r>
            <w:r>
              <w:rPr>
                <w:b/>
                <w:sz w:val="24"/>
                <w:szCs w:val="24"/>
              </w:rPr>
              <w:t xml:space="preserve"> / Explanation</w:t>
            </w:r>
          </w:p>
        </w:tc>
      </w:tr>
      <w:tr w:rsidR="00C465F9" w:rsidTr="00DD1849">
        <w:tc>
          <w:tcPr>
            <w:tcW w:w="3168" w:type="dxa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Capacity Request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Infrastructure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Cold storage space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Freezer space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Shelving / Display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Transportation</w:t>
            </w:r>
          </w:p>
        </w:tc>
      </w:tr>
      <w:tr w:rsidR="00C465F9" w:rsidTr="00DD1849">
        <w:tc>
          <w:tcPr>
            <w:tcW w:w="3168" w:type="dxa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Weekly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Monthly</w:t>
            </w:r>
          </w:p>
        </w:tc>
      </w:tr>
      <w:tr w:rsidR="002477AB" w:rsidTr="0025565B">
        <w:tc>
          <w:tcPr>
            <w:tcW w:w="3168" w:type="dxa"/>
          </w:tcPr>
          <w:p w:rsidR="002477AB" w:rsidRPr="00071163" w:rsidRDefault="002477AB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 Pounds / Weight</w:t>
            </w:r>
          </w:p>
        </w:tc>
        <w:tc>
          <w:tcPr>
            <w:tcW w:w="6984" w:type="dxa"/>
            <w:gridSpan w:val="2"/>
          </w:tcPr>
          <w:p w:rsidR="002477AB" w:rsidRDefault="002477AB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This number should be a calculation of what total distribution would be AFTER the capacity grant would be filled.</w:t>
            </w:r>
          </w:p>
        </w:tc>
      </w:tr>
      <w:tr w:rsidR="00C465F9" w:rsidTr="00DD1849">
        <w:tc>
          <w:tcPr>
            <w:tcW w:w="3168" w:type="dxa"/>
          </w:tcPr>
          <w:p w:rsidR="00C465F9" w:rsidRPr="00071163" w:rsidRDefault="00016695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080F16" wp14:editId="3037B767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246380</wp:posOffset>
                      </wp:positionV>
                      <wp:extent cx="7252970" cy="3335020"/>
                      <wp:effectExtent l="2073275" t="136525" r="2002155" b="135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59773">
                                <a:off x="0" y="0"/>
                                <a:ext cx="7252970" cy="333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695" w:rsidRPr="00016695" w:rsidRDefault="00016695" w:rsidP="00016695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500"/>
                                      <w:szCs w:val="500"/>
                                    </w:rPr>
                                  </w:pPr>
                                  <w:r w:rsidRPr="00016695">
                                    <w:rPr>
                                      <w:b/>
                                      <w:color w:val="EEECE1" w:themeColor="background2"/>
                                      <w:sz w:val="500"/>
                                      <w:szCs w:val="500"/>
                                    </w:rPr>
                                    <w:t>VOID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3.9pt;margin-top:19.4pt;width:571.1pt;height:262.6pt;rotation:-299305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" stroked="f">
                      <v:textbox>
                        <w:txbxContent>
                          <w:p w:rsidR="00016695" w:rsidRPr="00016695" w:rsidRDefault="00016695" w:rsidP="00016695">
                            <w:pPr>
                              <w:rPr>
                                <w:b/>
                                <w:color w:val="D9D9D9" w:themeColor="background1" w:themeShade="D9"/>
                                <w:sz w:val="500"/>
                                <w:szCs w:val="500"/>
                              </w:rPr>
                            </w:pPr>
                            <w:r w:rsidRPr="00016695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</w:rPr>
                              <w:t>VOID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5F9">
              <w:rPr>
                <w:b/>
                <w:sz w:val="24"/>
                <w:szCs w:val="24"/>
              </w:rPr>
              <w:t>Information on Services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of shelf stable food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of frozen food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Pounds of produce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Total meals</w:t>
            </w:r>
          </w:p>
        </w:tc>
      </w:tr>
      <w:tr w:rsidR="002477AB" w:rsidTr="00EA52EE">
        <w:tc>
          <w:tcPr>
            <w:tcW w:w="3168" w:type="dxa"/>
          </w:tcPr>
          <w:p w:rsidR="002477AB" w:rsidRPr="00071163" w:rsidRDefault="002477AB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6984" w:type="dxa"/>
            <w:gridSpan w:val="2"/>
          </w:tcPr>
          <w:p w:rsidR="002477AB" w:rsidRDefault="002477AB" w:rsidP="002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Distributed After Capacity Increase)/(Total Distributed Before)</w:t>
            </w:r>
          </w:p>
        </w:tc>
      </w:tr>
      <w:tr w:rsidR="00C465F9" w:rsidTr="00DD1849">
        <w:tc>
          <w:tcPr>
            <w:tcW w:w="3168" w:type="dxa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 Data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General population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County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Children under 18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Families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The neighborhoods of …</w:t>
            </w:r>
          </w:p>
        </w:tc>
      </w:tr>
      <w:tr w:rsidR="00C465F9" w:rsidTr="00DD1849">
        <w:tc>
          <w:tcPr>
            <w:tcW w:w="3168" w:type="dxa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Pounds / Meals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52,000 pounds in 2017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5000 total families served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C465F9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52,000 meals in 2017</w:t>
            </w:r>
          </w:p>
          <w:p w:rsidR="00C465F9" w:rsidRDefault="00C465F9" w:rsidP="00DD1849">
            <w:pPr>
              <w:rPr>
                <w:sz w:val="24"/>
                <w:szCs w:val="24"/>
              </w:rPr>
            </w:pPr>
          </w:p>
        </w:tc>
      </w:tr>
      <w:tr w:rsidR="00C465F9" w:rsidTr="00DD1849">
        <w:tc>
          <w:tcPr>
            <w:tcW w:w="3168" w:type="dxa"/>
          </w:tcPr>
          <w:p w:rsidR="00C465F9" w:rsidRPr="00071163" w:rsidRDefault="00C465F9" w:rsidP="00DD1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  <w:tc>
          <w:tcPr>
            <w:tcW w:w="3492" w:type="dxa"/>
            <w:tcBorders>
              <w:right w:val="nil"/>
            </w:tcBorders>
          </w:tcPr>
          <w:p w:rsidR="00C465F9" w:rsidRDefault="002477AB" w:rsidP="002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Increasing pounds per visit</w:t>
            </w:r>
          </w:p>
          <w:p w:rsidR="002477AB" w:rsidRDefault="002477AB" w:rsidP="002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Increasing meat products</w:t>
            </w:r>
          </w:p>
        </w:tc>
        <w:tc>
          <w:tcPr>
            <w:tcW w:w="3492" w:type="dxa"/>
            <w:tcBorders>
              <w:left w:val="nil"/>
            </w:tcBorders>
          </w:tcPr>
          <w:p w:rsidR="00C465F9" w:rsidRDefault="002477AB" w:rsidP="00DD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Adding produce to pantry</w:t>
            </w:r>
          </w:p>
          <w:p w:rsidR="002477AB" w:rsidRDefault="002477AB" w:rsidP="002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Eliminating waste</w:t>
            </w:r>
          </w:p>
        </w:tc>
      </w:tr>
    </w:tbl>
    <w:p w:rsidR="00C465F9" w:rsidRPr="005C772E" w:rsidRDefault="00C465F9" w:rsidP="00DD1E47">
      <w:pPr>
        <w:spacing w:after="0" w:line="240" w:lineRule="auto"/>
        <w:rPr>
          <w:b/>
          <w:sz w:val="24"/>
          <w:szCs w:val="24"/>
        </w:rPr>
      </w:pPr>
    </w:p>
    <w:p w:rsidR="00DA5F8A" w:rsidRDefault="00DA5F8A" w:rsidP="00BB767C">
      <w:pPr>
        <w:spacing w:after="0" w:line="240" w:lineRule="auto"/>
        <w:ind w:left="720"/>
        <w:rPr>
          <w:sz w:val="24"/>
          <w:szCs w:val="24"/>
        </w:rPr>
      </w:pPr>
    </w:p>
    <w:p w:rsidR="002F662F" w:rsidRDefault="00D5078A" w:rsidP="00BB767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What is the total cost for this project</w:t>
      </w:r>
      <w:r w:rsidR="00D81695">
        <w:rPr>
          <w:sz w:val="24"/>
          <w:szCs w:val="24"/>
        </w:rPr>
        <w:t>? If Freestore Foodbank d</w:t>
      </w:r>
      <w:r w:rsidR="00A15436">
        <w:rPr>
          <w:sz w:val="24"/>
          <w:szCs w:val="24"/>
        </w:rPr>
        <w:t>oes not fully fund the project,</w:t>
      </w:r>
      <w:r>
        <w:rPr>
          <w:sz w:val="24"/>
          <w:szCs w:val="24"/>
        </w:rPr>
        <w:t xml:space="preserve"> how will you cover any remaining costs?</w:t>
      </w:r>
      <w:r w:rsidR="00A450F6" w:rsidRPr="00A450F6">
        <w:rPr>
          <w:sz w:val="24"/>
          <w:szCs w:val="24"/>
        </w:rPr>
        <w:t xml:space="preserve"> </w:t>
      </w:r>
      <w:r w:rsidR="00A450F6">
        <w:rPr>
          <w:sz w:val="24"/>
          <w:szCs w:val="24"/>
        </w:rPr>
        <w:t>Please explain how you plan to secure remaining funds</w:t>
      </w:r>
      <w:r w:rsidR="00462F7F">
        <w:rPr>
          <w:sz w:val="24"/>
          <w:szCs w:val="24"/>
        </w:rPr>
        <w:t xml:space="preserve"> if you have not already</w:t>
      </w:r>
      <w:r w:rsidR="00A450F6">
        <w:rPr>
          <w:sz w:val="24"/>
          <w:szCs w:val="24"/>
        </w:rPr>
        <w:t>.</w:t>
      </w:r>
      <w:r w:rsidR="00CC26B4">
        <w:rPr>
          <w:sz w:val="24"/>
          <w:szCs w:val="24"/>
        </w:rPr>
        <w:t xml:space="preserve"> Please attach quote</w:t>
      </w:r>
      <w:r w:rsidR="002F2E06">
        <w:rPr>
          <w:sz w:val="24"/>
          <w:szCs w:val="24"/>
        </w:rPr>
        <w:t xml:space="preserve">s for any </w:t>
      </w:r>
      <w:r w:rsidR="00276CC7">
        <w:rPr>
          <w:sz w:val="24"/>
          <w:szCs w:val="24"/>
        </w:rPr>
        <w:t>equipment</w:t>
      </w:r>
      <w:r w:rsidR="00CC26B4">
        <w:rPr>
          <w:sz w:val="24"/>
          <w:szCs w:val="24"/>
        </w:rPr>
        <w:t xml:space="preserve">. </w:t>
      </w:r>
    </w:p>
    <w:p w:rsidR="00D5078A" w:rsidRDefault="00D5078A" w:rsidP="007A0F80">
      <w:pPr>
        <w:spacing w:after="0" w:line="240" w:lineRule="auto"/>
        <w:rPr>
          <w:sz w:val="24"/>
          <w:szCs w:val="24"/>
        </w:rPr>
      </w:pPr>
    </w:p>
    <w:p w:rsidR="007A0F80" w:rsidRPr="005C772E" w:rsidRDefault="00594838" w:rsidP="007A0F80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Initial</w:t>
      </w:r>
      <w:r w:rsidR="007A0F80" w:rsidRPr="005C772E">
        <w:rPr>
          <w:b/>
          <w:sz w:val="24"/>
          <w:szCs w:val="24"/>
        </w:rPr>
        <w:t xml:space="preserve"> cost of the project will be [COSTS]. The total cost structure is broken down below. All costs have quotes that have been attached to this application.</w:t>
      </w:r>
      <w:r w:rsidR="00016695" w:rsidRPr="00016695">
        <w:rPr>
          <w:noProof/>
        </w:rPr>
        <w:t xml:space="preserve"> </w:t>
      </w:r>
    </w:p>
    <w:p w:rsidR="00594838" w:rsidRPr="005C772E" w:rsidRDefault="00594838" w:rsidP="007A0F80">
      <w:pPr>
        <w:spacing w:after="0" w:line="240" w:lineRule="auto"/>
        <w:rPr>
          <w:b/>
          <w:sz w:val="24"/>
          <w:szCs w:val="24"/>
        </w:rPr>
      </w:pPr>
    </w:p>
    <w:p w:rsidR="00594838" w:rsidRPr="005C772E" w:rsidRDefault="00594838" w:rsidP="007A0F80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Our agency will be able to sustain the increased capacity provided by this request by [RATIONALE].</w:t>
      </w:r>
    </w:p>
    <w:p w:rsidR="00594838" w:rsidRDefault="00594838" w:rsidP="007A0F80">
      <w:pPr>
        <w:spacing w:after="0" w:line="240" w:lineRule="auto"/>
        <w:rPr>
          <w:sz w:val="24"/>
          <w:szCs w:val="24"/>
        </w:rPr>
      </w:pPr>
    </w:p>
    <w:p w:rsidR="00C908F9" w:rsidRDefault="00C908F9" w:rsidP="00BB767C">
      <w:pPr>
        <w:spacing w:after="0" w:line="240" w:lineRule="auto"/>
        <w:ind w:left="720"/>
        <w:rPr>
          <w:sz w:val="24"/>
          <w:szCs w:val="24"/>
        </w:rPr>
      </w:pPr>
    </w:p>
    <w:p w:rsidR="00C908F9" w:rsidRDefault="002F2E06" w:rsidP="001D576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All applicants p</w:t>
      </w:r>
      <w:r w:rsidR="00C908F9">
        <w:rPr>
          <w:sz w:val="24"/>
          <w:szCs w:val="24"/>
        </w:rPr>
        <w:t>lease fill out the table</w:t>
      </w:r>
      <w:r>
        <w:rPr>
          <w:sz w:val="24"/>
          <w:szCs w:val="24"/>
        </w:rPr>
        <w:t xml:space="preserve"> </w:t>
      </w:r>
      <w:r w:rsidR="00276CC7">
        <w:rPr>
          <w:sz w:val="24"/>
          <w:szCs w:val="24"/>
        </w:rPr>
        <w:t xml:space="preserve">below </w:t>
      </w:r>
      <w:r>
        <w:rPr>
          <w:sz w:val="24"/>
          <w:szCs w:val="24"/>
        </w:rPr>
        <w:t xml:space="preserve">and remember we do not reimburse for </w:t>
      </w:r>
      <w:r w:rsidR="00276CC7">
        <w:rPr>
          <w:sz w:val="24"/>
          <w:szCs w:val="24"/>
        </w:rPr>
        <w:t xml:space="preserve">sales </w:t>
      </w:r>
      <w:r>
        <w:rPr>
          <w:sz w:val="24"/>
          <w:szCs w:val="24"/>
        </w:rPr>
        <w:t>tax</w:t>
      </w:r>
      <w:r w:rsidR="00276CC7">
        <w:rPr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2070"/>
        <w:gridCol w:w="2250"/>
      </w:tblGrid>
      <w:tr w:rsidR="00462F7F" w:rsidTr="00462F7F">
        <w:tc>
          <w:tcPr>
            <w:tcW w:w="4248" w:type="dxa"/>
          </w:tcPr>
          <w:p w:rsidR="00462F7F" w:rsidRPr="005C772E" w:rsidRDefault="00462F7F" w:rsidP="00BB767C">
            <w:pPr>
              <w:jc w:val="center"/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 xml:space="preserve">Funding request </w:t>
            </w:r>
            <w:r w:rsidR="00F410AE" w:rsidRPr="005C772E">
              <w:rPr>
                <w:sz w:val="24"/>
                <w:szCs w:val="24"/>
              </w:rPr>
              <w:t>includes</w:t>
            </w:r>
          </w:p>
        </w:tc>
        <w:tc>
          <w:tcPr>
            <w:tcW w:w="2070" w:type="dxa"/>
          </w:tcPr>
          <w:p w:rsidR="00462F7F" w:rsidRPr="005C772E" w:rsidRDefault="00F410AE" w:rsidP="00BB767C">
            <w:pPr>
              <w:jc w:val="center"/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>Entire p</w:t>
            </w:r>
            <w:r w:rsidR="00BA0B90" w:rsidRPr="005C772E">
              <w:rPr>
                <w:sz w:val="24"/>
                <w:szCs w:val="24"/>
              </w:rPr>
              <w:t>roject</w:t>
            </w:r>
          </w:p>
        </w:tc>
        <w:tc>
          <w:tcPr>
            <w:tcW w:w="2250" w:type="dxa"/>
          </w:tcPr>
          <w:p w:rsidR="00462F7F" w:rsidRPr="005C772E" w:rsidRDefault="00462F7F" w:rsidP="00BB767C">
            <w:pPr>
              <w:jc w:val="center"/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>Request from Freestore Foodbank</w:t>
            </w:r>
          </w:p>
        </w:tc>
      </w:tr>
      <w:tr w:rsidR="00462F7F" w:rsidTr="00462F7F">
        <w:tc>
          <w:tcPr>
            <w:tcW w:w="4248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 xml:space="preserve">Staffing </w:t>
            </w:r>
          </w:p>
        </w:tc>
        <w:tc>
          <w:tcPr>
            <w:tcW w:w="207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</w:tr>
      <w:tr w:rsidR="00462F7F" w:rsidTr="00462F7F">
        <w:tc>
          <w:tcPr>
            <w:tcW w:w="4248" w:type="dxa"/>
          </w:tcPr>
          <w:p w:rsidR="00462F7F" w:rsidRPr="005C772E" w:rsidRDefault="00276CC7" w:rsidP="00BB767C">
            <w:pPr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>E</w:t>
            </w:r>
            <w:r w:rsidR="00462F7F" w:rsidRPr="005C772E">
              <w:rPr>
                <w:sz w:val="24"/>
                <w:szCs w:val="24"/>
              </w:rPr>
              <w:t>quipment</w:t>
            </w:r>
          </w:p>
        </w:tc>
        <w:tc>
          <w:tcPr>
            <w:tcW w:w="207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</w:tr>
      <w:tr w:rsidR="00462F7F" w:rsidTr="00462F7F">
        <w:tc>
          <w:tcPr>
            <w:tcW w:w="4248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>Related costs (installation/delivery/supplies)</w:t>
            </w:r>
          </w:p>
        </w:tc>
        <w:tc>
          <w:tcPr>
            <w:tcW w:w="207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</w:tr>
      <w:tr w:rsidR="00462F7F" w:rsidTr="00462F7F">
        <w:tc>
          <w:tcPr>
            <w:tcW w:w="4248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</w:tr>
      <w:tr w:rsidR="00462F7F" w:rsidTr="00462F7F">
        <w:tc>
          <w:tcPr>
            <w:tcW w:w="4248" w:type="dxa"/>
          </w:tcPr>
          <w:p w:rsidR="00462F7F" w:rsidRPr="005C772E" w:rsidRDefault="00462F7F" w:rsidP="00BB767C">
            <w:pPr>
              <w:jc w:val="right"/>
              <w:rPr>
                <w:sz w:val="24"/>
                <w:szCs w:val="24"/>
              </w:rPr>
            </w:pPr>
            <w:r w:rsidRPr="005C772E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07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62F7F" w:rsidRPr="005C772E" w:rsidRDefault="00462F7F" w:rsidP="00BB767C">
            <w:pPr>
              <w:rPr>
                <w:sz w:val="24"/>
                <w:szCs w:val="24"/>
              </w:rPr>
            </w:pPr>
          </w:p>
        </w:tc>
      </w:tr>
    </w:tbl>
    <w:p w:rsidR="002F662F" w:rsidRPr="00ED34CA" w:rsidRDefault="00ED34CA" w:rsidP="00BB767C">
      <w:pPr>
        <w:spacing w:after="0" w:line="240" w:lineRule="auto"/>
        <w:rPr>
          <w:szCs w:val="24"/>
        </w:rPr>
      </w:pPr>
      <w:r w:rsidRPr="00ED34CA">
        <w:rPr>
          <w:szCs w:val="24"/>
        </w:rPr>
        <w:tab/>
        <w:t>Enter N/A for any line items not relevant to your request</w:t>
      </w:r>
      <w:r w:rsidR="0005680A">
        <w:rPr>
          <w:szCs w:val="24"/>
        </w:rPr>
        <w:t xml:space="preserve"> and add any necessary line items </w:t>
      </w:r>
    </w:p>
    <w:p w:rsidR="00ED34CA" w:rsidRDefault="00ED34CA" w:rsidP="00BB767C">
      <w:pPr>
        <w:spacing w:after="0" w:line="240" w:lineRule="auto"/>
        <w:rPr>
          <w:sz w:val="24"/>
          <w:szCs w:val="24"/>
        </w:rPr>
      </w:pPr>
    </w:p>
    <w:p w:rsidR="002F662F" w:rsidRDefault="00462F7F" w:rsidP="00BB767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provide details to the above</w:t>
      </w:r>
      <w:r w:rsidR="00276CC7">
        <w:rPr>
          <w:sz w:val="24"/>
          <w:szCs w:val="24"/>
        </w:rPr>
        <w:t xml:space="preserve"> table</w:t>
      </w:r>
      <w:r>
        <w:rPr>
          <w:sz w:val="24"/>
          <w:szCs w:val="24"/>
        </w:rPr>
        <w:t xml:space="preserve">. If staffing support is being requested please provide breakdown of hours/months related to request. </w:t>
      </w:r>
    </w:p>
    <w:p w:rsidR="00DA5F8A" w:rsidRDefault="00DA5F8A" w:rsidP="00BB767C">
      <w:pPr>
        <w:spacing w:after="0" w:line="240" w:lineRule="auto"/>
        <w:rPr>
          <w:sz w:val="24"/>
          <w:szCs w:val="24"/>
        </w:rPr>
      </w:pPr>
    </w:p>
    <w:p w:rsidR="007A0F80" w:rsidRPr="005C772E" w:rsidRDefault="007A0F80" w:rsidP="00BB767C">
      <w:pPr>
        <w:spacing w:after="0" w:line="240" w:lineRule="auto"/>
        <w:rPr>
          <w:b/>
          <w:sz w:val="24"/>
          <w:szCs w:val="24"/>
        </w:rPr>
      </w:pPr>
      <w:r w:rsidRPr="005C772E">
        <w:rPr>
          <w:b/>
          <w:sz w:val="24"/>
          <w:szCs w:val="24"/>
        </w:rPr>
        <w:t>Information should be entered here, if applicable.</w:t>
      </w:r>
    </w:p>
    <w:p w:rsidR="004A36D5" w:rsidRPr="00A2580D" w:rsidRDefault="004A36D5" w:rsidP="00BB767C">
      <w:pPr>
        <w:pStyle w:val="ListParagraph"/>
        <w:rPr>
          <w:sz w:val="24"/>
          <w:szCs w:val="24"/>
        </w:rPr>
      </w:pPr>
    </w:p>
    <w:p w:rsidR="00B0726D" w:rsidRDefault="004A36D5" w:rsidP="00BB76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provide a</w:t>
      </w:r>
      <w:r w:rsidR="00B0726D" w:rsidRPr="00A2580D">
        <w:rPr>
          <w:sz w:val="24"/>
          <w:szCs w:val="24"/>
        </w:rPr>
        <w:t xml:space="preserve">ny additional information </w:t>
      </w:r>
      <w:r>
        <w:rPr>
          <w:sz w:val="24"/>
          <w:szCs w:val="24"/>
        </w:rPr>
        <w:t>that you feel is important for this application</w:t>
      </w:r>
      <w:r w:rsidR="00CC26B4">
        <w:rPr>
          <w:sz w:val="24"/>
          <w:szCs w:val="24"/>
        </w:rPr>
        <w:t xml:space="preserve"> incl</w:t>
      </w:r>
      <w:r w:rsidR="00E822A1">
        <w:rPr>
          <w:sz w:val="24"/>
          <w:szCs w:val="24"/>
        </w:rPr>
        <w:t xml:space="preserve">uding site photos, </w:t>
      </w:r>
      <w:r w:rsidR="00CC26B4">
        <w:rPr>
          <w:sz w:val="24"/>
          <w:szCs w:val="24"/>
        </w:rPr>
        <w:t>client stories</w:t>
      </w:r>
      <w:r w:rsidR="00B0726D" w:rsidRPr="00A2580D">
        <w:rPr>
          <w:sz w:val="24"/>
          <w:szCs w:val="24"/>
        </w:rPr>
        <w:t xml:space="preserve"> </w:t>
      </w:r>
      <w:r w:rsidR="00CC26B4">
        <w:rPr>
          <w:sz w:val="24"/>
          <w:szCs w:val="24"/>
        </w:rPr>
        <w:t xml:space="preserve">or anything </w:t>
      </w:r>
      <w:r w:rsidR="00CC26B4" w:rsidRPr="00E822A1">
        <w:rPr>
          <w:i/>
          <w:sz w:val="24"/>
          <w:szCs w:val="24"/>
        </w:rPr>
        <w:t>directly</w:t>
      </w:r>
      <w:r w:rsidR="00CC26B4">
        <w:rPr>
          <w:sz w:val="24"/>
          <w:szCs w:val="24"/>
        </w:rPr>
        <w:t xml:space="preserve"> related to this </w:t>
      </w:r>
      <w:r w:rsidR="0070446E">
        <w:rPr>
          <w:sz w:val="24"/>
          <w:szCs w:val="24"/>
        </w:rPr>
        <w:t>G</w:t>
      </w:r>
      <w:r w:rsidR="00C908F9">
        <w:rPr>
          <w:sz w:val="24"/>
          <w:szCs w:val="24"/>
        </w:rPr>
        <w:t xml:space="preserve">eneral </w:t>
      </w:r>
      <w:r w:rsidR="0070446E">
        <w:rPr>
          <w:sz w:val="24"/>
          <w:szCs w:val="24"/>
        </w:rPr>
        <w:t>C</w:t>
      </w:r>
      <w:r w:rsidR="00C908F9">
        <w:rPr>
          <w:sz w:val="24"/>
          <w:szCs w:val="24"/>
        </w:rPr>
        <w:t xml:space="preserve">apacity </w:t>
      </w:r>
      <w:r w:rsidR="0070446E">
        <w:rPr>
          <w:sz w:val="24"/>
          <w:szCs w:val="24"/>
        </w:rPr>
        <w:t>B</w:t>
      </w:r>
      <w:r w:rsidR="00C908F9">
        <w:rPr>
          <w:sz w:val="24"/>
          <w:szCs w:val="24"/>
        </w:rPr>
        <w:t>uilding request</w:t>
      </w:r>
      <w:r w:rsidR="00CC26B4">
        <w:rPr>
          <w:sz w:val="24"/>
          <w:szCs w:val="24"/>
        </w:rPr>
        <w:t>.</w:t>
      </w:r>
    </w:p>
    <w:p w:rsidR="00C908F9" w:rsidRDefault="00C908F9" w:rsidP="00BB767C">
      <w:pPr>
        <w:spacing w:after="0" w:line="240" w:lineRule="auto"/>
        <w:rPr>
          <w:sz w:val="24"/>
          <w:szCs w:val="24"/>
        </w:rPr>
      </w:pPr>
    </w:p>
    <w:p w:rsidR="00F0584C" w:rsidRDefault="002477AB" w:rsidP="00BB76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Any additional information would be entered here</w:t>
      </w: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016695" w:rsidP="00BB767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A96D37" wp14:editId="00CFBFE2">
                <wp:simplePos x="0" y="0"/>
                <wp:positionH relativeFrom="column">
                  <wp:posOffset>-778827</wp:posOffset>
                </wp:positionH>
                <wp:positionV relativeFrom="paragraph">
                  <wp:posOffset>58102</wp:posOffset>
                </wp:positionV>
                <wp:extent cx="7252970" cy="3223895"/>
                <wp:effectExtent l="2090737" t="100013" r="2000568" b="95567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59773">
                          <a:off x="0" y="0"/>
                          <a:ext cx="7252970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95" w:rsidRPr="00016695" w:rsidRDefault="00016695" w:rsidP="00016695">
                            <w:pPr>
                              <w:rPr>
                                <w:b/>
                                <w:color w:val="D9D9D9" w:themeColor="background1" w:themeShade="D9"/>
                                <w:sz w:val="500"/>
                                <w:szCs w:val="500"/>
                              </w:rPr>
                            </w:pPr>
                            <w:r w:rsidRPr="00016695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3pt;margin-top:4.55pt;width:571.1pt;height:253.85pt;rotation:-2993059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" stroked="f">
                <v:textbox>
                  <w:txbxContent>
                    <w:p w:rsidR="00016695" w:rsidRPr="00016695" w:rsidRDefault="00016695" w:rsidP="00016695">
                      <w:pPr>
                        <w:rPr>
                          <w:b/>
                          <w:color w:val="D9D9D9" w:themeColor="background1" w:themeShade="D9"/>
                          <w:sz w:val="500"/>
                          <w:szCs w:val="500"/>
                        </w:rPr>
                      </w:pPr>
                      <w:r w:rsidRPr="00016695">
                        <w:rPr>
                          <w:b/>
                          <w:color w:val="EEECE1" w:themeColor="background2"/>
                          <w:sz w:val="500"/>
                          <w:szCs w:val="50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Default="002477AB" w:rsidP="00BB767C">
      <w:pPr>
        <w:spacing w:after="0" w:line="240" w:lineRule="auto"/>
        <w:rPr>
          <w:sz w:val="24"/>
          <w:szCs w:val="24"/>
        </w:rPr>
      </w:pPr>
    </w:p>
    <w:p w:rsidR="002477AB" w:rsidRPr="002477AB" w:rsidRDefault="002477AB" w:rsidP="00BB767C">
      <w:pPr>
        <w:spacing w:after="0" w:line="240" w:lineRule="auto"/>
        <w:rPr>
          <w:sz w:val="24"/>
          <w:szCs w:val="24"/>
        </w:rPr>
      </w:pPr>
    </w:p>
    <w:p w:rsidR="00F0584C" w:rsidRDefault="00F0584C" w:rsidP="00BB767C">
      <w:pPr>
        <w:spacing w:after="0" w:line="240" w:lineRule="auto"/>
        <w:rPr>
          <w:sz w:val="24"/>
          <w:szCs w:val="24"/>
        </w:rPr>
      </w:pPr>
    </w:p>
    <w:p w:rsidR="00F0584C" w:rsidRDefault="00F0584C" w:rsidP="00BB767C">
      <w:pPr>
        <w:spacing w:after="0" w:line="240" w:lineRule="auto"/>
        <w:rPr>
          <w:sz w:val="24"/>
          <w:szCs w:val="24"/>
        </w:rPr>
      </w:pPr>
    </w:p>
    <w:p w:rsidR="00A07A29" w:rsidRDefault="00A07A29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A07A29" w:rsidRDefault="00A07A29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A07A29" w:rsidRDefault="00A07A29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0E2BE7" w:rsidRDefault="000E2BE7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0E2BE7" w:rsidRDefault="000E2BE7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0E2BE7" w:rsidRDefault="000E2BE7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0E2BE7" w:rsidRDefault="000E2BE7" w:rsidP="00BB767C">
      <w:pPr>
        <w:spacing w:after="0" w:line="240" w:lineRule="auto"/>
        <w:jc w:val="center"/>
        <w:rPr>
          <w:b/>
          <w:sz w:val="32"/>
          <w:szCs w:val="24"/>
        </w:rPr>
      </w:pPr>
    </w:p>
    <w:p w:rsidR="003772E7" w:rsidRDefault="003772E7" w:rsidP="00BB767C">
      <w:pPr>
        <w:spacing w:after="0" w:line="240" w:lineRule="auto"/>
        <w:jc w:val="center"/>
        <w:rPr>
          <w:b/>
          <w:sz w:val="32"/>
          <w:szCs w:val="24"/>
        </w:rPr>
      </w:pPr>
      <w:r w:rsidRPr="003772E7">
        <w:rPr>
          <w:b/>
          <w:sz w:val="32"/>
          <w:szCs w:val="24"/>
        </w:rPr>
        <w:t>Application Checklist</w:t>
      </w:r>
    </w:p>
    <w:p w:rsidR="003772E7" w:rsidRPr="00A33884" w:rsidRDefault="00704AB5" w:rsidP="00BB767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This checklist is </w:t>
      </w:r>
      <w:r w:rsidR="00276CC7">
        <w:rPr>
          <w:b/>
          <w:szCs w:val="24"/>
        </w:rPr>
        <w:t>f</w:t>
      </w:r>
      <w:r w:rsidR="00A33884" w:rsidRPr="00A33884">
        <w:rPr>
          <w:b/>
          <w:szCs w:val="24"/>
        </w:rPr>
        <w:t>or your benefit only – you do not need to submit answers to the below</w:t>
      </w:r>
    </w:p>
    <w:p w:rsidR="00704AB5" w:rsidRDefault="00704AB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814">
        <w:rPr>
          <w:sz w:val="24"/>
          <w:szCs w:val="24"/>
        </w:rPr>
        <w:t xml:space="preserve">Does </w:t>
      </w:r>
      <w:r w:rsidR="00513041">
        <w:rPr>
          <w:sz w:val="24"/>
          <w:szCs w:val="24"/>
        </w:rPr>
        <w:t>our</w:t>
      </w:r>
      <w:r w:rsidRPr="000E1814">
        <w:rPr>
          <w:sz w:val="24"/>
          <w:szCs w:val="24"/>
        </w:rPr>
        <w:t xml:space="preserve"> timeline match your needs?</w:t>
      </w:r>
    </w:p>
    <w:p w:rsidR="00704AB5" w:rsidRDefault="00704AB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814">
        <w:rPr>
          <w:sz w:val="24"/>
          <w:szCs w:val="24"/>
        </w:rPr>
        <w:t>Did you include updated contact information on page 2?</w:t>
      </w:r>
    </w:p>
    <w:p w:rsidR="00D96C63" w:rsidRDefault="0001669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E716AC" wp14:editId="4C5DA78A">
                <wp:simplePos x="0" y="0"/>
                <wp:positionH relativeFrom="column">
                  <wp:posOffset>-328931</wp:posOffset>
                </wp:positionH>
                <wp:positionV relativeFrom="paragraph">
                  <wp:posOffset>252730</wp:posOffset>
                </wp:positionV>
                <wp:extent cx="7252970" cy="3505200"/>
                <wp:effectExtent l="2045335" t="202565" r="2050415" b="2025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59773">
                          <a:off x="0" y="0"/>
                          <a:ext cx="725297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95" w:rsidRPr="00016695" w:rsidRDefault="00016695" w:rsidP="00016695">
                            <w:pPr>
                              <w:rPr>
                                <w:b/>
                                <w:color w:val="D9D9D9" w:themeColor="background1" w:themeShade="D9"/>
                                <w:sz w:val="500"/>
                                <w:szCs w:val="500"/>
                              </w:rPr>
                            </w:pPr>
                            <w:r w:rsidRPr="00016695">
                              <w:rPr>
                                <w:b/>
                                <w:color w:val="EEECE1" w:themeColor="background2"/>
                                <w:sz w:val="500"/>
                                <w:szCs w:val="500"/>
                              </w:rPr>
                              <w:t>VOID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9pt;margin-top:19.9pt;width:571.1pt;height:276pt;rotation:-2993059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" stroked="f">
                <v:textbox>
                  <w:txbxContent>
                    <w:p w:rsidR="00016695" w:rsidRPr="00016695" w:rsidRDefault="00016695" w:rsidP="00016695">
                      <w:pPr>
                        <w:rPr>
                          <w:b/>
                          <w:color w:val="D9D9D9" w:themeColor="background1" w:themeShade="D9"/>
                          <w:sz w:val="500"/>
                          <w:szCs w:val="500"/>
                        </w:rPr>
                      </w:pPr>
                      <w:r w:rsidRPr="00016695">
                        <w:rPr>
                          <w:b/>
                          <w:color w:val="EEECE1" w:themeColor="background2"/>
                          <w:sz w:val="500"/>
                          <w:szCs w:val="50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D96C63">
        <w:rPr>
          <w:sz w:val="24"/>
          <w:szCs w:val="24"/>
        </w:rPr>
        <w:t>Did you include your W9 as an attachment?</w:t>
      </w:r>
    </w:p>
    <w:p w:rsidR="001D5769" w:rsidRPr="000E1814" w:rsidRDefault="001D5769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Does the amount requested in the executive summary match your budget table?</w:t>
      </w:r>
    </w:p>
    <w:p w:rsidR="00704AB5" w:rsidRDefault="00704AB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you determined that this request is the best way to serve the need on page 3?</w:t>
      </w:r>
    </w:p>
    <w:p w:rsidR="00704AB5" w:rsidRDefault="00704AB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Are you an eligible emergency food providing partner agency of the Freestore Foodbank? </w:t>
      </w:r>
    </w:p>
    <w:bookmarkEnd w:id="0"/>
    <w:p w:rsidR="00704AB5" w:rsidRPr="000E1814" w:rsidRDefault="00704AB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814">
        <w:rPr>
          <w:sz w:val="24"/>
          <w:szCs w:val="24"/>
        </w:rPr>
        <w:t xml:space="preserve">Have you </w:t>
      </w:r>
      <w:r>
        <w:rPr>
          <w:sz w:val="24"/>
          <w:szCs w:val="24"/>
        </w:rPr>
        <w:t>considered</w:t>
      </w:r>
      <w:r w:rsidRPr="000E1814">
        <w:rPr>
          <w:sz w:val="24"/>
          <w:szCs w:val="24"/>
        </w:rPr>
        <w:t xml:space="preserve"> the costs of all related expenses such as </w:t>
      </w:r>
      <w:r>
        <w:rPr>
          <w:sz w:val="24"/>
          <w:szCs w:val="24"/>
        </w:rPr>
        <w:t xml:space="preserve">staffing, </w:t>
      </w:r>
      <w:r w:rsidRPr="000E1814">
        <w:rPr>
          <w:sz w:val="24"/>
          <w:szCs w:val="24"/>
        </w:rPr>
        <w:t>delivery, installation and ongoing expenses?</w:t>
      </w:r>
    </w:p>
    <w:p w:rsidR="00704AB5" w:rsidRPr="00513041" w:rsidRDefault="00704AB5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you include a quote for any equipment?</w:t>
      </w:r>
    </w:p>
    <w:p w:rsidR="003772E7" w:rsidRPr="000E1814" w:rsidRDefault="003772E7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814">
        <w:rPr>
          <w:sz w:val="24"/>
          <w:szCs w:val="24"/>
        </w:rPr>
        <w:t xml:space="preserve">If requesting partial funding for a larger project did you explain how remaining funds </w:t>
      </w:r>
      <w:r w:rsidR="000E1814">
        <w:rPr>
          <w:sz w:val="24"/>
          <w:szCs w:val="24"/>
        </w:rPr>
        <w:t>have been or will be secured</w:t>
      </w:r>
      <w:r w:rsidRPr="000E1814">
        <w:rPr>
          <w:sz w:val="24"/>
          <w:szCs w:val="24"/>
        </w:rPr>
        <w:t>?</w:t>
      </w:r>
    </w:p>
    <w:p w:rsidR="003772E7" w:rsidRPr="000E1814" w:rsidRDefault="003772E7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814">
        <w:rPr>
          <w:sz w:val="24"/>
          <w:szCs w:val="24"/>
        </w:rPr>
        <w:t>Have you discussed the sustainability of the project and how it will provide long-term improvements</w:t>
      </w:r>
      <w:r w:rsidR="00A33884">
        <w:rPr>
          <w:sz w:val="24"/>
          <w:szCs w:val="24"/>
        </w:rPr>
        <w:t xml:space="preserve"> after the funding cycle</w:t>
      </w:r>
      <w:r w:rsidRPr="000E1814">
        <w:rPr>
          <w:sz w:val="24"/>
          <w:szCs w:val="24"/>
        </w:rPr>
        <w:t>?</w:t>
      </w:r>
    </w:p>
    <w:p w:rsidR="003772E7" w:rsidRDefault="003772E7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814">
        <w:rPr>
          <w:sz w:val="24"/>
          <w:szCs w:val="24"/>
        </w:rPr>
        <w:t xml:space="preserve">Are your metrics for poundage and clients served realistic </w:t>
      </w:r>
      <w:r w:rsidRPr="000E1814">
        <w:rPr>
          <w:i/>
          <w:sz w:val="24"/>
          <w:szCs w:val="24"/>
        </w:rPr>
        <w:t>and</w:t>
      </w:r>
      <w:r w:rsidRPr="000E1814">
        <w:rPr>
          <w:sz w:val="24"/>
          <w:szCs w:val="24"/>
        </w:rPr>
        <w:t xml:space="preserve"> ambitious? </w:t>
      </w:r>
    </w:p>
    <w:p w:rsidR="00806D8C" w:rsidRPr="000E1814" w:rsidRDefault="00806D8C" w:rsidP="00BB76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Have you fully and succinctly answered all questions (there are no page or word limits, but please use </w:t>
      </w:r>
      <w:r w:rsidR="00B0005B">
        <w:rPr>
          <w:sz w:val="24"/>
          <w:szCs w:val="24"/>
        </w:rPr>
        <w:t xml:space="preserve">your best judgement) </w:t>
      </w:r>
    </w:p>
    <w:p w:rsidR="003772E7" w:rsidRPr="003772E7" w:rsidRDefault="003772E7" w:rsidP="00BB767C">
      <w:pPr>
        <w:spacing w:after="0" w:line="240" w:lineRule="auto"/>
        <w:rPr>
          <w:sz w:val="24"/>
          <w:szCs w:val="24"/>
        </w:rPr>
      </w:pPr>
    </w:p>
    <w:p w:rsidR="00F8316E" w:rsidRPr="00A2580D" w:rsidRDefault="00F8316E" w:rsidP="00BB767C">
      <w:pPr>
        <w:spacing w:after="0" w:line="240" w:lineRule="auto"/>
        <w:rPr>
          <w:sz w:val="24"/>
          <w:szCs w:val="24"/>
        </w:rPr>
      </w:pPr>
    </w:p>
    <w:sectPr w:rsidR="00F8316E" w:rsidRPr="00A2580D" w:rsidSect="00FC6E83">
      <w:footerReference w:type="default" r:id="rId10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73" w:rsidRDefault="000F7F73" w:rsidP="00442004">
      <w:pPr>
        <w:spacing w:after="0" w:line="240" w:lineRule="auto"/>
      </w:pPr>
      <w:r>
        <w:separator/>
      </w:r>
    </w:p>
  </w:endnote>
  <w:endnote w:type="continuationSeparator" w:id="0">
    <w:p w:rsidR="000F7F73" w:rsidRDefault="000F7F73" w:rsidP="0044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019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004" w:rsidRDefault="00442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6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73" w:rsidRDefault="000F7F73" w:rsidP="00442004">
      <w:pPr>
        <w:spacing w:after="0" w:line="240" w:lineRule="auto"/>
      </w:pPr>
      <w:r>
        <w:separator/>
      </w:r>
    </w:p>
  </w:footnote>
  <w:footnote w:type="continuationSeparator" w:id="0">
    <w:p w:rsidR="000F7F73" w:rsidRDefault="000F7F73" w:rsidP="0044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apple" style="width:15pt;height:16.5pt;visibility:visible;mso-wrap-style:square" o:bullet="t">
        <v:imagedata r:id="rId1" o:title="Image result for apple"/>
      </v:shape>
    </w:pict>
  </w:numPicBullet>
  <w:abstractNum w:abstractNumId="0">
    <w:nsid w:val="01CD41B6"/>
    <w:multiLevelType w:val="hybridMultilevel"/>
    <w:tmpl w:val="40902BF4"/>
    <w:lvl w:ilvl="0" w:tplc="8174CE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0AD9"/>
    <w:multiLevelType w:val="hybridMultilevel"/>
    <w:tmpl w:val="7AC8D9C2"/>
    <w:lvl w:ilvl="0" w:tplc="63A073D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7D1653A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6D"/>
    <w:rsid w:val="00016695"/>
    <w:rsid w:val="000242E9"/>
    <w:rsid w:val="0005680A"/>
    <w:rsid w:val="00071163"/>
    <w:rsid w:val="000B538B"/>
    <w:rsid w:val="000B5B17"/>
    <w:rsid w:val="000D070E"/>
    <w:rsid w:val="000E1814"/>
    <w:rsid w:val="000E2BE7"/>
    <w:rsid w:val="000E6E95"/>
    <w:rsid w:val="000F7F73"/>
    <w:rsid w:val="0014631B"/>
    <w:rsid w:val="00193DC7"/>
    <w:rsid w:val="001C124A"/>
    <w:rsid w:val="001D5769"/>
    <w:rsid w:val="002477AB"/>
    <w:rsid w:val="0025567B"/>
    <w:rsid w:val="00267965"/>
    <w:rsid w:val="00276CC7"/>
    <w:rsid w:val="00277152"/>
    <w:rsid w:val="0029429A"/>
    <w:rsid w:val="002B0011"/>
    <w:rsid w:val="002F2E06"/>
    <w:rsid w:val="002F3EDA"/>
    <w:rsid w:val="002F5290"/>
    <w:rsid w:val="002F662F"/>
    <w:rsid w:val="00307C53"/>
    <w:rsid w:val="003772E7"/>
    <w:rsid w:val="00385D8E"/>
    <w:rsid w:val="00396FB3"/>
    <w:rsid w:val="003B0D84"/>
    <w:rsid w:val="003D27C6"/>
    <w:rsid w:val="003D41BB"/>
    <w:rsid w:val="003D463B"/>
    <w:rsid w:val="003F7C26"/>
    <w:rsid w:val="00435E7B"/>
    <w:rsid w:val="00442004"/>
    <w:rsid w:val="004474FA"/>
    <w:rsid w:val="00462F7F"/>
    <w:rsid w:val="004672BC"/>
    <w:rsid w:val="004A0631"/>
    <w:rsid w:val="004A1B5D"/>
    <w:rsid w:val="004A36D5"/>
    <w:rsid w:val="004C5648"/>
    <w:rsid w:val="00513041"/>
    <w:rsid w:val="005172ED"/>
    <w:rsid w:val="00533A37"/>
    <w:rsid w:val="00567824"/>
    <w:rsid w:val="005876FF"/>
    <w:rsid w:val="00594838"/>
    <w:rsid w:val="005B471E"/>
    <w:rsid w:val="005C384B"/>
    <w:rsid w:val="005C772E"/>
    <w:rsid w:val="005E0FBF"/>
    <w:rsid w:val="005F04A4"/>
    <w:rsid w:val="005F1FDB"/>
    <w:rsid w:val="00637579"/>
    <w:rsid w:val="00652979"/>
    <w:rsid w:val="006709D0"/>
    <w:rsid w:val="006855A9"/>
    <w:rsid w:val="006E59B5"/>
    <w:rsid w:val="006F61DB"/>
    <w:rsid w:val="007030BF"/>
    <w:rsid w:val="0070446E"/>
    <w:rsid w:val="00704AB5"/>
    <w:rsid w:val="00714CC1"/>
    <w:rsid w:val="00774698"/>
    <w:rsid w:val="007A0F80"/>
    <w:rsid w:val="007A1A0E"/>
    <w:rsid w:val="007C0A0A"/>
    <w:rsid w:val="007D1F76"/>
    <w:rsid w:val="007F132A"/>
    <w:rsid w:val="00806D8C"/>
    <w:rsid w:val="00812180"/>
    <w:rsid w:val="008418EC"/>
    <w:rsid w:val="008673BE"/>
    <w:rsid w:val="00892ACF"/>
    <w:rsid w:val="008A5516"/>
    <w:rsid w:val="008C308A"/>
    <w:rsid w:val="008F35A4"/>
    <w:rsid w:val="0091354A"/>
    <w:rsid w:val="009362C9"/>
    <w:rsid w:val="009704C6"/>
    <w:rsid w:val="00996B08"/>
    <w:rsid w:val="009C1156"/>
    <w:rsid w:val="009C4BB0"/>
    <w:rsid w:val="00A07A29"/>
    <w:rsid w:val="00A15436"/>
    <w:rsid w:val="00A2580D"/>
    <w:rsid w:val="00A33884"/>
    <w:rsid w:val="00A450F6"/>
    <w:rsid w:val="00A649D6"/>
    <w:rsid w:val="00A72405"/>
    <w:rsid w:val="00A7759A"/>
    <w:rsid w:val="00A870DF"/>
    <w:rsid w:val="00AB4BFE"/>
    <w:rsid w:val="00B0005B"/>
    <w:rsid w:val="00B0726D"/>
    <w:rsid w:val="00B26EBE"/>
    <w:rsid w:val="00BA0B90"/>
    <w:rsid w:val="00BB767C"/>
    <w:rsid w:val="00BE5311"/>
    <w:rsid w:val="00BF5D59"/>
    <w:rsid w:val="00C13215"/>
    <w:rsid w:val="00C21AD0"/>
    <w:rsid w:val="00C31121"/>
    <w:rsid w:val="00C465F9"/>
    <w:rsid w:val="00C908F9"/>
    <w:rsid w:val="00CB01FD"/>
    <w:rsid w:val="00CC26B4"/>
    <w:rsid w:val="00CC5F50"/>
    <w:rsid w:val="00CE56DE"/>
    <w:rsid w:val="00D12436"/>
    <w:rsid w:val="00D20D6F"/>
    <w:rsid w:val="00D23D81"/>
    <w:rsid w:val="00D5078A"/>
    <w:rsid w:val="00D652A9"/>
    <w:rsid w:val="00D81695"/>
    <w:rsid w:val="00D8687F"/>
    <w:rsid w:val="00D96C63"/>
    <w:rsid w:val="00DA5F8A"/>
    <w:rsid w:val="00DD1E47"/>
    <w:rsid w:val="00DD7EBB"/>
    <w:rsid w:val="00DE540B"/>
    <w:rsid w:val="00E03758"/>
    <w:rsid w:val="00E07031"/>
    <w:rsid w:val="00E822A1"/>
    <w:rsid w:val="00ED34CA"/>
    <w:rsid w:val="00F0584C"/>
    <w:rsid w:val="00F0648B"/>
    <w:rsid w:val="00F2033D"/>
    <w:rsid w:val="00F356BB"/>
    <w:rsid w:val="00F410AE"/>
    <w:rsid w:val="00F7011C"/>
    <w:rsid w:val="00F76207"/>
    <w:rsid w:val="00F8316E"/>
    <w:rsid w:val="00FC6E83"/>
    <w:rsid w:val="00FC7149"/>
    <w:rsid w:val="00FE717D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6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0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04"/>
  </w:style>
  <w:style w:type="paragraph" w:styleId="Footer">
    <w:name w:val="footer"/>
    <w:basedOn w:val="Normal"/>
    <w:link w:val="FooterChar"/>
    <w:uiPriority w:val="99"/>
    <w:unhideWhenUsed/>
    <w:rsid w:val="004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04"/>
  </w:style>
  <w:style w:type="table" w:styleId="TableGrid">
    <w:name w:val="Table Grid"/>
    <w:basedOn w:val="TableNormal"/>
    <w:uiPriority w:val="59"/>
    <w:rsid w:val="0046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95"/>
    <w:rPr>
      <w:b/>
      <w:bCs/>
      <w:sz w:val="20"/>
      <w:szCs w:val="20"/>
    </w:rPr>
  </w:style>
  <w:style w:type="paragraph" w:styleId="NoSpacing">
    <w:name w:val="No Spacing"/>
    <w:uiPriority w:val="1"/>
    <w:qFormat/>
    <w:rsid w:val="00594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6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04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04"/>
  </w:style>
  <w:style w:type="paragraph" w:styleId="Footer">
    <w:name w:val="footer"/>
    <w:basedOn w:val="Normal"/>
    <w:link w:val="FooterChar"/>
    <w:uiPriority w:val="99"/>
    <w:unhideWhenUsed/>
    <w:rsid w:val="0044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04"/>
  </w:style>
  <w:style w:type="table" w:styleId="TableGrid">
    <w:name w:val="Table Grid"/>
    <w:basedOn w:val="TableNormal"/>
    <w:uiPriority w:val="59"/>
    <w:rsid w:val="0046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95"/>
    <w:rPr>
      <w:b/>
      <w:bCs/>
      <w:sz w:val="20"/>
      <w:szCs w:val="20"/>
    </w:rPr>
  </w:style>
  <w:style w:type="paragraph" w:styleId="NoSpacing">
    <w:name w:val="No Spacing"/>
    <w:uiPriority w:val="1"/>
    <w:qFormat/>
    <w:rsid w:val="00594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C094-0C3E-4756-985C-D14DCDD2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fsfb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lsmith</dc:creator>
  <cp:lastModifiedBy>Jessie Fossenkemper</cp:lastModifiedBy>
  <cp:revision>2</cp:revision>
  <cp:lastPrinted>2019-05-16T13:22:00Z</cp:lastPrinted>
  <dcterms:created xsi:type="dcterms:W3CDTF">2019-05-16T13:27:00Z</dcterms:created>
  <dcterms:modified xsi:type="dcterms:W3CDTF">2019-05-16T13:27:00Z</dcterms:modified>
</cp:coreProperties>
</file>